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59" w:rsidRPr="000F4959" w:rsidRDefault="000F4959" w:rsidP="000F4959">
      <w:pPr>
        <w:spacing w:line="460" w:lineRule="exact"/>
        <w:rPr>
          <w:rFonts w:ascii="仿宋_GB2312"/>
        </w:rPr>
      </w:pPr>
    </w:p>
    <w:p w:rsidR="000F4959" w:rsidRPr="000F4959" w:rsidRDefault="000F4959" w:rsidP="009668CC">
      <w:pPr>
        <w:spacing w:afterLines="20" w:after="115" w:line="460" w:lineRule="exact"/>
        <w:rPr>
          <w:szCs w:val="32"/>
        </w:rPr>
      </w:pPr>
    </w:p>
    <w:p w:rsidR="000F4959" w:rsidRPr="000F4959" w:rsidRDefault="000F4959" w:rsidP="009668CC">
      <w:pPr>
        <w:spacing w:afterLines="20" w:after="115" w:line="460" w:lineRule="exact"/>
        <w:rPr>
          <w:szCs w:val="32"/>
        </w:rPr>
      </w:pPr>
    </w:p>
    <w:p w:rsidR="000F4959" w:rsidRPr="000F4959" w:rsidRDefault="000F4959" w:rsidP="009668CC">
      <w:pPr>
        <w:spacing w:afterLines="20" w:after="115" w:line="460" w:lineRule="exact"/>
        <w:rPr>
          <w:szCs w:val="32"/>
        </w:rPr>
      </w:pPr>
    </w:p>
    <w:p w:rsidR="000F4959" w:rsidRPr="000F4959" w:rsidRDefault="00DB5F74" w:rsidP="009668CC">
      <w:pPr>
        <w:spacing w:afterLines="20" w:after="115" w:line="460" w:lineRule="exact"/>
        <w:rPr>
          <w:szCs w:val="32"/>
        </w:rPr>
      </w:pPr>
      <w:r>
        <w:rPr>
          <w:noProof/>
          <w:szCs w:val="32"/>
        </w:rPr>
        <mc:AlternateContent>
          <mc:Choice Requires="wpg">
            <w:drawing>
              <wp:anchor distT="0" distB="0" distL="114300" distR="114300" simplePos="0" relativeHeight="251659264" behindDoc="0" locked="0" layoutInCell="1" allowOverlap="1" wp14:anchorId="57436221" wp14:editId="4F18817A">
                <wp:simplePos x="0" y="0"/>
                <wp:positionH relativeFrom="column">
                  <wp:posOffset>205740</wp:posOffset>
                </wp:positionH>
                <wp:positionV relativeFrom="paragraph">
                  <wp:posOffset>90170</wp:posOffset>
                </wp:positionV>
                <wp:extent cx="5803900" cy="1895475"/>
                <wp:effectExtent l="0" t="0" r="6350" b="28575"/>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895475"/>
                          <a:chOff x="1440" y="3400"/>
                          <a:chExt cx="9140" cy="2985"/>
                        </a:xfrm>
                      </wpg:grpSpPr>
                      <wps:wsp>
                        <wps:cNvPr id="4" name="文字"/>
                        <wps:cNvSpPr txBox="1">
                          <a:spLocks noChangeArrowheads="1"/>
                        </wps:cNvSpPr>
                        <wps:spPr bwMode="auto">
                          <a:xfrm>
                            <a:off x="1440" y="3400"/>
                            <a:ext cx="9140" cy="1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F74" w:rsidRPr="00B82406" w:rsidRDefault="00DB5F74" w:rsidP="00DB5F74">
                              <w:pPr>
                                <w:jc w:val="distribute"/>
                                <w:rPr>
                                  <w:rFonts w:ascii="方正小标宋简体" w:eastAsia="方正小标宋简体"/>
                                  <w:color w:val="FF0000"/>
                                  <w:sz w:val="80"/>
                                </w:rPr>
                              </w:pPr>
                              <w:r>
                                <w:rPr>
                                  <w:rFonts w:ascii="方正小标宋简体" w:eastAsia="方正小标宋简体" w:hint="eastAsia"/>
                                  <w:color w:val="FF0000"/>
                                  <w:w w:val="60"/>
                                  <w:sz w:val="80"/>
                                </w:rPr>
                                <w:t>蓬溪县人力资源和社会保障局文件</w:t>
                              </w:r>
                            </w:p>
                          </w:txbxContent>
                        </wps:txbx>
                        <wps:bodyPr rot="0" vert="horz" wrap="square" lIns="91440" tIns="45720" rIns="91440" bIns="45720" anchor="t" anchorCtr="0" upright="1">
                          <a:noAutofit/>
                        </wps:bodyPr>
                      </wps:wsp>
                      <wps:wsp>
                        <wps:cNvPr id="5" name="线条"/>
                        <wps:cNvCnPr/>
                        <wps:spPr bwMode="auto">
                          <a:xfrm>
                            <a:off x="1600" y="6385"/>
                            <a:ext cx="882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3" o:spid="_x0000_s1026" style="position:absolute;left:0;text-align:left;margin-left:16.2pt;margin-top:7.1pt;width:457pt;height:149.25pt;z-index:251659264" coordorigin="1440,3400" coordsize="9140,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">
                <v:shapetype id="_x0000_t202" coordsize="21600,21600" o:spt="202" path="m,l,21600r21600,l21600,xe">
                  <v:stroke joinstyle="miter"/>
                  <v:path gradientshapeok="t" o:connecttype="rect"/>
                </v:shapetype>
                <v:shape id="文字" o:spid="_x0000_s1027" type="#_x0000_t202" style="position:absolute;left:1440;top:3400;width:9140;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B5F74" w:rsidRPr="00B82406" w:rsidRDefault="00DB5F74" w:rsidP="00DB5F74">
                        <w:pPr>
                          <w:jc w:val="distribute"/>
                          <w:rPr>
                            <w:rFonts w:ascii="方正小标宋简体" w:eastAsia="方正小标宋简体"/>
                            <w:color w:val="FF0000"/>
                            <w:sz w:val="80"/>
                          </w:rPr>
                        </w:pPr>
                        <w:r>
                          <w:rPr>
                            <w:rFonts w:ascii="方正小标宋简体" w:eastAsia="方正小标宋简体" w:hint="eastAsia"/>
                            <w:color w:val="FF0000"/>
                            <w:w w:val="60"/>
                            <w:sz w:val="80"/>
                          </w:rPr>
                          <w:t>蓬溪县人力资源和社会保障局文件</w:t>
                        </w:r>
                      </w:p>
                    </w:txbxContent>
                  </v:textbox>
                </v:shape>
                <v:line id="线条" o:spid="_x0000_s1028" style="position:absolute;visibility:visible;mso-wrap-style:square" from="1600,6385" to="10420,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10MEAAADaAAAADwAAAGRycy9kb3ducmV2LnhtbESP3YrCMBSE7wXfIRzBO01VVrQaRQr+&#10;rVf+PMChObbF5qQ00da3NwvCXg4z8w2zXLemFC+qXWFZwWgYgSBOrS44U3C7bgczEM4jaywtk4I3&#10;OVivup0lxto2fKbXxWciQNjFqCD3voqldGlOBt3QVsTBu9vaoA+yzqSusQlwU8pxFE2lwYLDQo4V&#10;JTmlj8vTKLhff3f7JppP0CQjNz0d33vzSJTq99rNAoSn1v+Hv+2DVvADf1fCDZ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bXQwQAAANoAAAAPAAAAAAAAAAAAAAAA&#10;AKECAABkcnMvZG93bnJldi54bWxQSwUGAAAAAAQABAD5AAAAjwMAAAAA&#10;" strokecolor="red" strokeweight="1.25pt"/>
              </v:group>
            </w:pict>
          </mc:Fallback>
        </mc:AlternateContent>
      </w:r>
    </w:p>
    <w:p w:rsidR="000F4959" w:rsidRPr="000F4959" w:rsidRDefault="000F4959" w:rsidP="009668CC">
      <w:pPr>
        <w:spacing w:afterLines="20" w:after="115" w:line="460" w:lineRule="exact"/>
        <w:rPr>
          <w:szCs w:val="32"/>
        </w:rPr>
      </w:pPr>
    </w:p>
    <w:p w:rsidR="000F4959" w:rsidRDefault="000F4959" w:rsidP="009668CC">
      <w:pPr>
        <w:spacing w:afterLines="20" w:after="115" w:line="400" w:lineRule="exact"/>
        <w:rPr>
          <w:szCs w:val="32"/>
        </w:rPr>
      </w:pPr>
    </w:p>
    <w:p w:rsidR="000F4959" w:rsidRPr="000F4959" w:rsidRDefault="000F4959" w:rsidP="009668CC">
      <w:pPr>
        <w:spacing w:afterLines="20" w:after="115" w:line="400" w:lineRule="exact"/>
        <w:rPr>
          <w:szCs w:val="32"/>
        </w:rPr>
      </w:pPr>
    </w:p>
    <w:p w:rsidR="004C6DC6" w:rsidRDefault="004C6DC6" w:rsidP="004C6DC6">
      <w:pPr>
        <w:tabs>
          <w:tab w:val="left" w:pos="2505"/>
        </w:tabs>
        <w:jc w:val="center"/>
        <w:rPr>
          <w:rFonts w:eastAsia="宋体"/>
          <w:sz w:val="21"/>
          <w:szCs w:val="24"/>
        </w:rPr>
      </w:pPr>
      <w:proofErr w:type="gramStart"/>
      <w:r w:rsidRPr="00574960">
        <w:rPr>
          <w:rFonts w:ascii="仿宋_GB2312" w:hAnsi="宋体" w:hint="eastAsia"/>
          <w:szCs w:val="32"/>
        </w:rPr>
        <w:t>蓬人社发</w:t>
      </w:r>
      <w:proofErr w:type="gramEnd"/>
      <w:r w:rsidRPr="00574960">
        <w:rPr>
          <w:rFonts w:ascii="仿宋_GB2312" w:hAnsi="宋体" w:hint="eastAsia"/>
          <w:szCs w:val="32"/>
        </w:rPr>
        <w:t>〔201</w:t>
      </w:r>
      <w:r>
        <w:rPr>
          <w:rFonts w:ascii="仿宋_GB2312" w:hAnsi="宋体" w:hint="eastAsia"/>
          <w:szCs w:val="32"/>
        </w:rPr>
        <w:t>6</w:t>
      </w:r>
      <w:r w:rsidRPr="00574960">
        <w:rPr>
          <w:rFonts w:ascii="仿宋_GB2312" w:hAnsi="宋体" w:hint="eastAsia"/>
          <w:szCs w:val="32"/>
        </w:rPr>
        <w:t>〕</w:t>
      </w:r>
      <w:r>
        <w:rPr>
          <w:rFonts w:ascii="仿宋_GB2312" w:hAnsi="宋体" w:hint="eastAsia"/>
          <w:szCs w:val="32"/>
        </w:rPr>
        <w:t>17</w:t>
      </w:r>
      <w:r w:rsidR="00826BDA">
        <w:rPr>
          <w:rFonts w:ascii="仿宋_GB2312" w:hAnsi="宋体" w:hint="eastAsia"/>
          <w:szCs w:val="32"/>
        </w:rPr>
        <w:t>9</w:t>
      </w:r>
      <w:r w:rsidRPr="00574960">
        <w:rPr>
          <w:rFonts w:ascii="仿宋_GB2312" w:hAnsi="宋体" w:hint="eastAsia"/>
          <w:szCs w:val="32"/>
        </w:rPr>
        <w:t>号</w:t>
      </w:r>
    </w:p>
    <w:p w:rsidR="004C6DC6" w:rsidRPr="00574960" w:rsidRDefault="004C6DC6" w:rsidP="004C6DC6">
      <w:pPr>
        <w:tabs>
          <w:tab w:val="left" w:pos="2505"/>
        </w:tabs>
        <w:rPr>
          <w:rFonts w:eastAsia="宋体"/>
          <w:sz w:val="21"/>
          <w:szCs w:val="24"/>
        </w:rPr>
      </w:pPr>
    </w:p>
    <w:p w:rsidR="004C6DC6" w:rsidRDefault="004C6DC6" w:rsidP="004C6DC6">
      <w:pPr>
        <w:rPr>
          <w:rFonts w:eastAsia="宋体"/>
          <w:sz w:val="21"/>
          <w:szCs w:val="24"/>
        </w:rPr>
      </w:pPr>
    </w:p>
    <w:p w:rsidR="000F4959" w:rsidRPr="00574960" w:rsidRDefault="000F4959" w:rsidP="004C6DC6">
      <w:pPr>
        <w:rPr>
          <w:rFonts w:eastAsia="宋体"/>
          <w:sz w:val="21"/>
          <w:szCs w:val="24"/>
        </w:rPr>
      </w:pPr>
      <w:bookmarkStart w:id="0" w:name="_GoBack"/>
      <w:bookmarkEnd w:id="0"/>
    </w:p>
    <w:p w:rsidR="004C6DC6" w:rsidRDefault="004C6DC6" w:rsidP="004C6DC6">
      <w:pPr>
        <w:spacing w:line="540" w:lineRule="exact"/>
        <w:jc w:val="center"/>
        <w:rPr>
          <w:rFonts w:ascii="方正小标宋简体" w:eastAsia="方正小标宋简体"/>
          <w:sz w:val="44"/>
          <w:szCs w:val="44"/>
        </w:rPr>
      </w:pPr>
      <w:r w:rsidRPr="00574960">
        <w:rPr>
          <w:rFonts w:ascii="方正小标宋简体" w:eastAsia="方正小标宋简体" w:hint="eastAsia"/>
          <w:sz w:val="44"/>
          <w:szCs w:val="44"/>
        </w:rPr>
        <w:t>蓬溪县人力资源和社会保障局</w:t>
      </w:r>
    </w:p>
    <w:p w:rsidR="004C6DC6" w:rsidRPr="004C6DC6" w:rsidRDefault="004C6DC6" w:rsidP="004C6DC6">
      <w:pPr>
        <w:spacing w:line="540" w:lineRule="exact"/>
        <w:ind w:rightChars="460" w:right="1472" w:firstLineChars="343" w:firstLine="1509"/>
        <w:jc w:val="distribute"/>
        <w:rPr>
          <w:rFonts w:ascii="方正小标宋简体" w:eastAsia="方正小标宋简体"/>
          <w:sz w:val="44"/>
          <w:szCs w:val="44"/>
        </w:rPr>
      </w:pPr>
      <w:r w:rsidRPr="004C6DC6">
        <w:rPr>
          <w:rFonts w:ascii="方正小标宋简体" w:eastAsia="方正小标宋简体" w:hint="eastAsia"/>
          <w:sz w:val="44"/>
          <w:szCs w:val="44"/>
        </w:rPr>
        <w:t>蓬  溪 县 教 育 体 育  局</w:t>
      </w:r>
    </w:p>
    <w:p w:rsidR="00826BDA" w:rsidRPr="00826BDA" w:rsidRDefault="00826BDA" w:rsidP="00826BDA">
      <w:pPr>
        <w:spacing w:line="540" w:lineRule="exact"/>
        <w:jc w:val="center"/>
        <w:rPr>
          <w:rFonts w:ascii="方正小标宋简体" w:eastAsia="方正小标宋简体"/>
          <w:sz w:val="44"/>
          <w:szCs w:val="44"/>
        </w:rPr>
      </w:pPr>
      <w:r w:rsidRPr="00826BDA">
        <w:rPr>
          <w:rFonts w:ascii="方正小标宋简体" w:eastAsia="方正小标宋简体" w:hint="eastAsia"/>
          <w:sz w:val="44"/>
          <w:szCs w:val="44"/>
        </w:rPr>
        <w:t>关于做好2016年一级教师和高级教师职务任职资格推荐评审工作的通知</w:t>
      </w:r>
    </w:p>
    <w:p w:rsidR="00826BDA" w:rsidRPr="00826BDA" w:rsidRDefault="00826BDA" w:rsidP="00826BDA">
      <w:pPr>
        <w:autoSpaceDN w:val="0"/>
        <w:spacing w:line="500" w:lineRule="exact"/>
        <w:rPr>
          <w:rFonts w:ascii="仿宋" w:eastAsia="仿宋" w:hAnsi="仿宋"/>
          <w:sz w:val="21"/>
          <w:szCs w:val="24"/>
        </w:rPr>
      </w:pPr>
    </w:p>
    <w:p w:rsidR="00826BDA" w:rsidRPr="00826BDA" w:rsidRDefault="00826BDA" w:rsidP="005140F3">
      <w:pPr>
        <w:adjustRightInd w:val="0"/>
        <w:snapToGrid w:val="0"/>
        <w:spacing w:line="619" w:lineRule="exact"/>
        <w:rPr>
          <w:rFonts w:ascii="仿宋_GB2312" w:hAnsi="仿宋"/>
          <w:szCs w:val="32"/>
        </w:rPr>
      </w:pPr>
      <w:r w:rsidRPr="00826BDA">
        <w:rPr>
          <w:rFonts w:ascii="仿宋_GB2312" w:hAnsi="仿宋" w:hint="eastAsia"/>
          <w:szCs w:val="32"/>
        </w:rPr>
        <w:t>各中小学、幼儿园、教育督导组，</w:t>
      </w:r>
      <w:proofErr w:type="gramStart"/>
      <w:r w:rsidRPr="00826BDA">
        <w:rPr>
          <w:rFonts w:ascii="仿宋_GB2312" w:hAnsi="仿宋" w:hint="eastAsia"/>
          <w:szCs w:val="32"/>
        </w:rPr>
        <w:t>特</w:t>
      </w:r>
      <w:proofErr w:type="gramEnd"/>
      <w:r w:rsidRPr="00826BDA">
        <w:rPr>
          <w:rFonts w:ascii="仿宋_GB2312" w:hAnsi="仿宋" w:hint="eastAsia"/>
          <w:szCs w:val="32"/>
        </w:rPr>
        <w:t>校，师培中心，教研室，教仪站：</w:t>
      </w:r>
    </w:p>
    <w:p w:rsidR="00826BDA" w:rsidRPr="00826BDA" w:rsidRDefault="00826BDA" w:rsidP="005140F3">
      <w:pPr>
        <w:spacing w:line="619" w:lineRule="exact"/>
        <w:ind w:firstLineChars="225" w:firstLine="720"/>
        <w:rPr>
          <w:rFonts w:ascii="仿宋_GB2312" w:hAnsi="仿宋"/>
          <w:szCs w:val="32"/>
        </w:rPr>
      </w:pPr>
      <w:r w:rsidRPr="00826BDA">
        <w:rPr>
          <w:rFonts w:ascii="仿宋_GB2312" w:hAnsi="仿宋" w:hint="eastAsia"/>
          <w:szCs w:val="32"/>
        </w:rPr>
        <w:t>根据省、市有关文件精神，现就做好2016年一级教师、高级教师职务任职资格推荐评审工作有关事项通知如下：</w:t>
      </w:r>
    </w:p>
    <w:p w:rsidR="00826BDA" w:rsidRPr="00826BDA" w:rsidRDefault="00826BDA" w:rsidP="005140F3">
      <w:pPr>
        <w:adjustRightInd w:val="0"/>
        <w:snapToGrid w:val="0"/>
        <w:spacing w:line="619" w:lineRule="exact"/>
        <w:ind w:firstLine="632"/>
        <w:rPr>
          <w:rFonts w:ascii="黑体" w:eastAsia="黑体" w:hAnsi="黑体"/>
          <w:szCs w:val="32"/>
        </w:rPr>
      </w:pPr>
      <w:r w:rsidRPr="00826BDA">
        <w:rPr>
          <w:rFonts w:ascii="黑体" w:eastAsia="黑体" w:hAnsi="黑体" w:hint="eastAsia"/>
          <w:szCs w:val="32"/>
        </w:rPr>
        <w:t>一、推荐控制数的确定原则</w:t>
      </w:r>
    </w:p>
    <w:p w:rsidR="00826BDA" w:rsidRPr="00826BDA" w:rsidRDefault="00826BDA" w:rsidP="005140F3">
      <w:pPr>
        <w:adjustRightInd w:val="0"/>
        <w:snapToGrid w:val="0"/>
        <w:spacing w:line="619" w:lineRule="exact"/>
        <w:ind w:firstLineChars="200" w:firstLine="640"/>
        <w:rPr>
          <w:rFonts w:ascii="仿宋_GB2312" w:hAnsi="仿宋"/>
          <w:szCs w:val="32"/>
        </w:rPr>
      </w:pPr>
      <w:r w:rsidRPr="00826BDA">
        <w:rPr>
          <w:rFonts w:ascii="仿宋_GB2312" w:hAnsi="仿宋" w:hint="eastAsia"/>
          <w:szCs w:val="32"/>
        </w:rPr>
        <w:lastRenderedPageBreak/>
        <w:t>(</w:t>
      </w:r>
      <w:proofErr w:type="gramStart"/>
      <w:r w:rsidRPr="00826BDA">
        <w:rPr>
          <w:rFonts w:ascii="仿宋_GB2312" w:hAnsi="仿宋" w:hint="eastAsia"/>
          <w:szCs w:val="32"/>
        </w:rPr>
        <w:t>一</w:t>
      </w:r>
      <w:proofErr w:type="gramEnd"/>
      <w:r w:rsidRPr="00826BDA">
        <w:rPr>
          <w:rFonts w:ascii="仿宋_GB2312" w:hAnsi="仿宋" w:hint="eastAsia"/>
          <w:szCs w:val="32"/>
        </w:rPr>
        <w:t>)2016年教师专业技术职务任职资格推荐评审控制</w:t>
      </w:r>
      <w:proofErr w:type="gramStart"/>
      <w:r w:rsidRPr="00826BDA">
        <w:rPr>
          <w:rFonts w:ascii="仿宋_GB2312" w:hAnsi="仿宋" w:hint="eastAsia"/>
          <w:szCs w:val="32"/>
        </w:rPr>
        <w:t>数按照</w:t>
      </w:r>
      <w:proofErr w:type="gramEnd"/>
      <w:r w:rsidRPr="00826BDA">
        <w:rPr>
          <w:rFonts w:ascii="仿宋_GB2312" w:hAnsi="仿宋" w:hint="eastAsia"/>
          <w:szCs w:val="32"/>
        </w:rPr>
        <w:t>总量控制与专业技术职务结构比例控制相结合的原则确定，实行评聘结合。</w:t>
      </w:r>
    </w:p>
    <w:p w:rsidR="00826BDA" w:rsidRPr="00826BDA" w:rsidRDefault="00826BDA" w:rsidP="005140F3">
      <w:pPr>
        <w:autoSpaceDN w:val="0"/>
        <w:spacing w:line="619" w:lineRule="exact"/>
        <w:ind w:firstLine="640"/>
        <w:rPr>
          <w:rFonts w:ascii="仿宋_GB2312" w:hAnsi="仿宋" w:cs="仿宋_GB2312"/>
          <w:color w:val="FF0000"/>
          <w:szCs w:val="32"/>
        </w:rPr>
      </w:pPr>
      <w:r w:rsidRPr="00826BDA">
        <w:rPr>
          <w:rFonts w:ascii="仿宋_GB2312" w:hAnsi="仿宋" w:hint="eastAsia"/>
          <w:spacing w:val="-6"/>
          <w:szCs w:val="32"/>
        </w:rPr>
        <w:t>（二）</w:t>
      </w:r>
      <w:r w:rsidRPr="00826BDA">
        <w:rPr>
          <w:rFonts w:ascii="仿宋_GB2312" w:hAnsi="仿宋" w:hint="eastAsia"/>
          <w:szCs w:val="32"/>
        </w:rPr>
        <w:t>民办学校推荐民办教师评审一级教师、高级教师职务任职资格不受结构比例和岗位数额限制，其推荐评审条件、程序等要求与公办学校同等对待。</w:t>
      </w:r>
    </w:p>
    <w:p w:rsidR="00826BDA" w:rsidRPr="00826BDA" w:rsidRDefault="00826BDA" w:rsidP="005140F3">
      <w:pPr>
        <w:autoSpaceDN w:val="0"/>
        <w:spacing w:line="619" w:lineRule="exact"/>
        <w:ind w:firstLine="640"/>
        <w:rPr>
          <w:rFonts w:ascii="黑体" w:eastAsia="黑体" w:hAnsi="黑体"/>
          <w:szCs w:val="32"/>
        </w:rPr>
      </w:pPr>
      <w:r w:rsidRPr="00826BDA">
        <w:rPr>
          <w:rFonts w:ascii="黑体" w:eastAsia="黑体" w:hAnsi="黑体" w:hint="eastAsia"/>
          <w:szCs w:val="32"/>
        </w:rPr>
        <w:t>二、推荐评审条件</w:t>
      </w:r>
    </w:p>
    <w:p w:rsidR="00826BDA" w:rsidRPr="00826BDA" w:rsidRDefault="00826BDA" w:rsidP="005140F3">
      <w:pPr>
        <w:spacing w:line="619" w:lineRule="exact"/>
        <w:ind w:firstLineChars="200" w:firstLine="640"/>
        <w:rPr>
          <w:rFonts w:ascii="仿宋_GB2312" w:hAnsi="仿宋"/>
          <w:szCs w:val="32"/>
        </w:rPr>
      </w:pPr>
      <w:r w:rsidRPr="00826BDA">
        <w:rPr>
          <w:rFonts w:ascii="仿宋_GB2312" w:hAnsi="仿宋" w:hint="eastAsia"/>
          <w:szCs w:val="32"/>
        </w:rPr>
        <w:t>（一）正常晋升推荐条件</w:t>
      </w:r>
    </w:p>
    <w:p w:rsidR="00826BDA" w:rsidRPr="00826BDA" w:rsidRDefault="00826BDA" w:rsidP="005140F3">
      <w:pPr>
        <w:spacing w:line="619" w:lineRule="exact"/>
        <w:ind w:firstLineChars="200" w:firstLine="640"/>
        <w:jc w:val="left"/>
        <w:outlineLvl w:val="0"/>
        <w:rPr>
          <w:rFonts w:ascii="仿宋_GB2312" w:hAnsi="仿宋" w:cs="宋体"/>
          <w:bCs/>
          <w:kern w:val="44"/>
          <w:szCs w:val="32"/>
        </w:rPr>
      </w:pPr>
      <w:r w:rsidRPr="00826BDA">
        <w:rPr>
          <w:rFonts w:ascii="仿宋_GB2312" w:hAnsi="仿宋" w:cs="宋体" w:hint="eastAsia"/>
          <w:bCs/>
          <w:kern w:val="44"/>
          <w:szCs w:val="32"/>
        </w:rPr>
        <w:t>推荐评审的条件严格按照四川省教育厅印发的《关于当前中等专业学校教师评审高级职务任职资格的推荐条件的通知》（川教人〔2001〕73号）、</w:t>
      </w:r>
      <w:r w:rsidRPr="00826BDA">
        <w:rPr>
          <w:rFonts w:ascii="仿宋_GB2312" w:hAnsi="仿宋" w:cs="宋体" w:hint="eastAsia"/>
          <w:bCs/>
          <w:kern w:val="44"/>
          <w:szCs w:val="32"/>
          <w:shd w:val="clear" w:color="auto" w:fill="FFFFFF"/>
        </w:rPr>
        <w:t>蓬溪县人力资源和社会保障局蓬溪县教育体育局</w:t>
      </w:r>
      <w:r w:rsidRPr="00826BDA">
        <w:rPr>
          <w:rFonts w:ascii="仿宋_GB2312" w:hAnsi="仿宋" w:cs="宋体" w:hint="eastAsia"/>
          <w:bCs/>
          <w:kern w:val="44"/>
          <w:szCs w:val="32"/>
        </w:rPr>
        <w:t>印发的《蓬溪县中小学教师专业技术水平评价标准条件》（</w:t>
      </w:r>
      <w:proofErr w:type="gramStart"/>
      <w:r w:rsidRPr="00826BDA">
        <w:rPr>
          <w:rFonts w:ascii="仿宋_GB2312" w:hAnsi="仿宋" w:cs="宋体" w:hint="eastAsia"/>
          <w:bCs/>
          <w:kern w:val="44"/>
          <w:szCs w:val="32"/>
        </w:rPr>
        <w:t>蓬人社发</w:t>
      </w:r>
      <w:proofErr w:type="gramEnd"/>
      <w:r w:rsidRPr="00826BDA">
        <w:rPr>
          <w:rFonts w:ascii="仿宋_GB2312" w:hAnsi="仿宋" w:cs="宋体" w:hint="eastAsia"/>
          <w:bCs/>
          <w:kern w:val="44"/>
          <w:szCs w:val="32"/>
        </w:rPr>
        <w:t>〔2016〕109号）文件精神执行。具体条件如下：</w:t>
      </w:r>
    </w:p>
    <w:p w:rsidR="00826BDA" w:rsidRPr="00826BDA" w:rsidRDefault="00826BDA" w:rsidP="005140F3">
      <w:pPr>
        <w:spacing w:line="619" w:lineRule="exact"/>
        <w:ind w:firstLineChars="225" w:firstLine="720"/>
        <w:rPr>
          <w:rFonts w:ascii="仿宋_GB2312" w:hAnsi="仿宋"/>
          <w:szCs w:val="32"/>
        </w:rPr>
      </w:pPr>
      <w:r w:rsidRPr="00826BDA">
        <w:rPr>
          <w:rFonts w:ascii="仿宋_GB2312" w:hAnsi="仿宋" w:hint="eastAsia"/>
          <w:szCs w:val="32"/>
        </w:rPr>
        <w:t>1.师德师风考核。严格按照《中小学教师职业道德规范》、《四川省教师职业道德行为准则》、</w:t>
      </w:r>
      <w:proofErr w:type="gramStart"/>
      <w:r w:rsidRPr="00826BDA">
        <w:rPr>
          <w:rFonts w:ascii="仿宋_GB2312" w:hAnsi="仿宋" w:hint="eastAsia"/>
          <w:szCs w:val="32"/>
        </w:rPr>
        <w:t>川教职改办</w:t>
      </w:r>
      <w:proofErr w:type="gramEnd"/>
      <w:r w:rsidRPr="00826BDA">
        <w:rPr>
          <w:rFonts w:ascii="仿宋_GB2312" w:hAnsi="仿宋" w:hint="eastAsia"/>
          <w:szCs w:val="32"/>
        </w:rPr>
        <w:t>〔2014〕7号和遂宁市教育局《转发&lt;四川省教育厅关于进一步加强和改进师德建设的意见&gt;的通知》(遂教发〔2005〕24号)、遂宁市教育局《关于进一步加强和改进新形势下学校师德师风建设的意见》(遂教发〔2010〕07号)的规定，对拟晋升高一级教师职务人员的政治思想、道德品质、师德修养、教学态度、教书育人等方面进行严格考核，如实反</w:t>
      </w:r>
      <w:r w:rsidRPr="00826BDA">
        <w:rPr>
          <w:rFonts w:ascii="仿宋_GB2312" w:hAnsi="仿宋" w:hint="eastAsia"/>
          <w:szCs w:val="32"/>
        </w:rPr>
        <w:lastRenderedPageBreak/>
        <w:t>映。如在推荐中弄虚作假，一经查实，取消申报者的资格，实行“责任倒查追究制”追究相关人员的责任。要将每个申报人的师德考核情况在《评审表》的“年度及任职期满考核结果”栏中注明。</w:t>
      </w:r>
    </w:p>
    <w:p w:rsidR="00826BDA" w:rsidRPr="00826BDA" w:rsidRDefault="00826BDA" w:rsidP="00826BDA">
      <w:pPr>
        <w:spacing w:line="599" w:lineRule="exact"/>
        <w:ind w:firstLineChars="225" w:firstLine="720"/>
        <w:rPr>
          <w:rFonts w:ascii="仿宋_GB2312" w:hAnsi="仿宋"/>
          <w:color w:val="FF0000"/>
          <w:szCs w:val="32"/>
        </w:rPr>
      </w:pPr>
      <w:r w:rsidRPr="00826BDA">
        <w:rPr>
          <w:rFonts w:ascii="仿宋_GB2312" w:hAnsi="仿宋" w:hint="eastAsia"/>
          <w:szCs w:val="32"/>
        </w:rPr>
        <w:t>2.年度考核。参评人员必须具备相应教师资格，在教育教学一线任教，切实履行教师岗位职责和义务，教育教学工作达到学校要求，任现职或近5年以来年度考核均为“合格”以上，</w:t>
      </w:r>
      <w:r w:rsidRPr="00826BDA">
        <w:rPr>
          <w:rFonts w:ascii="仿宋_GB2312" w:hAnsi="仿宋" w:hint="eastAsia"/>
          <w:color w:val="FF0000"/>
          <w:szCs w:val="32"/>
        </w:rPr>
        <w:t>且必须有一个年度考核确定为“优秀”,</w:t>
      </w:r>
      <w:r w:rsidRPr="00826BDA">
        <w:rPr>
          <w:rFonts w:ascii="仿宋_GB2312" w:hAnsi="仿宋" w:cs="宋体" w:hint="eastAsia"/>
          <w:color w:val="FF0000"/>
          <w:kern w:val="0"/>
          <w:szCs w:val="32"/>
          <w:shd w:val="clear" w:color="auto" w:fill="FFFFFF"/>
        </w:rPr>
        <w:t>初中以下学段一级教师任现职以来年度考核</w:t>
      </w:r>
      <w:r w:rsidRPr="00826BDA">
        <w:rPr>
          <w:rFonts w:ascii="仿宋_GB2312" w:hAnsi="仿宋" w:hint="eastAsia"/>
          <w:color w:val="FF0000"/>
          <w:kern w:val="0"/>
          <w:szCs w:val="32"/>
          <w:shd w:val="clear" w:color="auto" w:fill="FFFFFF"/>
        </w:rPr>
        <w:t>“</w:t>
      </w:r>
      <w:r w:rsidRPr="00826BDA">
        <w:rPr>
          <w:rFonts w:ascii="仿宋_GB2312" w:hAnsi="仿宋" w:cs="宋体" w:hint="eastAsia"/>
          <w:color w:val="FF0000"/>
          <w:kern w:val="0"/>
          <w:szCs w:val="32"/>
          <w:shd w:val="clear" w:color="auto" w:fill="FFFFFF"/>
        </w:rPr>
        <w:t>优秀</w:t>
      </w:r>
      <w:r w:rsidRPr="00826BDA">
        <w:rPr>
          <w:rFonts w:ascii="仿宋_GB2312" w:hAnsi="仿宋" w:hint="eastAsia"/>
          <w:color w:val="FF0000"/>
          <w:kern w:val="0"/>
          <w:szCs w:val="32"/>
          <w:shd w:val="clear" w:color="auto" w:fill="FFFFFF"/>
        </w:rPr>
        <w:t>”2</w:t>
      </w:r>
      <w:r w:rsidRPr="00826BDA">
        <w:rPr>
          <w:rFonts w:ascii="仿宋_GB2312" w:hAnsi="仿宋" w:cs="宋体" w:hint="eastAsia"/>
          <w:color w:val="FF0000"/>
          <w:kern w:val="0"/>
          <w:szCs w:val="32"/>
          <w:shd w:val="clear" w:color="auto" w:fill="FFFFFF"/>
        </w:rPr>
        <w:t>次以上。</w:t>
      </w:r>
      <w:r w:rsidRPr="00826BDA">
        <w:rPr>
          <w:rFonts w:ascii="仿宋_GB2312" w:hAnsi="仿宋" w:hint="eastAsia"/>
          <w:szCs w:val="32"/>
        </w:rPr>
        <w:t>兼任教育教学工作的中小学校级干部评聘教师职务，申报学科教育教学工作量应达到专任教师1/3以上或者每周任教不少于4课时。职称申报材料中，学校应出具申报人任现职或近5年来年度考核情况。</w:t>
      </w:r>
      <w:r w:rsidRPr="00826BDA">
        <w:rPr>
          <w:rFonts w:ascii="仿宋_GB2312" w:hAnsi="仿宋" w:hint="eastAsia"/>
          <w:color w:val="FF0000"/>
          <w:szCs w:val="32"/>
        </w:rPr>
        <w:t>(凡表述有“以上”或“以下”的，均含本级，下同)。</w:t>
      </w:r>
    </w:p>
    <w:p w:rsidR="00826BDA" w:rsidRPr="00826BDA" w:rsidRDefault="00826BDA" w:rsidP="00826BDA">
      <w:pPr>
        <w:spacing w:line="599" w:lineRule="exact"/>
        <w:ind w:firstLineChars="225" w:firstLine="720"/>
        <w:rPr>
          <w:rFonts w:ascii="仿宋_GB2312" w:hAnsi="仿宋"/>
          <w:szCs w:val="32"/>
        </w:rPr>
      </w:pPr>
      <w:r w:rsidRPr="00826BDA">
        <w:rPr>
          <w:rFonts w:ascii="仿宋_GB2312" w:hAnsi="仿宋" w:hint="eastAsia"/>
          <w:szCs w:val="32"/>
        </w:rPr>
        <w:t>3.职称推荐评审满意度测评。学校应对参评人员师德师风、专业技术水平、业绩贡献等方面的表现进行满意度测评。测评一般在全校教职员工中进行，有条件的学校可以邀请师德师风监督员、家长代表、社会知名人士参与测评，较大的学校可以在职（教）代会范围内开展测评。申报人员在本单位民主推荐测评满意率低于75%的，不得推荐评审教师职称。职称申报材料中，必须有由学校出具的申报人民主推荐测评结果。</w:t>
      </w:r>
    </w:p>
    <w:p w:rsidR="00826BDA" w:rsidRPr="00826BDA" w:rsidRDefault="00826BDA" w:rsidP="00826BDA">
      <w:pPr>
        <w:adjustRightInd w:val="0"/>
        <w:snapToGrid w:val="0"/>
        <w:spacing w:line="599" w:lineRule="exact"/>
        <w:ind w:firstLineChars="200" w:firstLine="640"/>
        <w:rPr>
          <w:rFonts w:ascii="仿宋_GB2312" w:hAnsi="仿宋"/>
          <w:szCs w:val="32"/>
        </w:rPr>
      </w:pPr>
      <w:r w:rsidRPr="00826BDA">
        <w:rPr>
          <w:rFonts w:ascii="仿宋_GB2312" w:hAnsi="仿宋" w:hint="eastAsia"/>
          <w:szCs w:val="32"/>
        </w:rPr>
        <w:t>4.学历及任职年限</w:t>
      </w:r>
    </w:p>
    <w:p w:rsidR="00826BDA" w:rsidRPr="00826BDA" w:rsidRDefault="00826BDA" w:rsidP="00826BDA">
      <w:pPr>
        <w:adjustRightInd w:val="0"/>
        <w:snapToGrid w:val="0"/>
        <w:spacing w:line="599" w:lineRule="exact"/>
        <w:ind w:firstLineChars="200" w:firstLine="640"/>
        <w:rPr>
          <w:rFonts w:ascii="仿宋_GB2312" w:hAnsi="仿宋" w:cs="宋体"/>
          <w:color w:val="FF0000"/>
          <w:kern w:val="0"/>
          <w:szCs w:val="32"/>
          <w:shd w:val="clear" w:color="auto" w:fill="FFFFFF"/>
        </w:rPr>
      </w:pPr>
      <w:r w:rsidRPr="00826BDA">
        <w:rPr>
          <w:rFonts w:ascii="仿宋_GB2312" w:hAnsi="仿宋" w:cs="宋体" w:hint="eastAsia"/>
          <w:kern w:val="0"/>
          <w:szCs w:val="32"/>
          <w:shd w:val="clear" w:color="auto" w:fill="FFFFFF"/>
        </w:rPr>
        <w:t>晋升高级教师职务：具备博士学位，并在一级教师岗位任教</w:t>
      </w:r>
      <w:r w:rsidRPr="00826BDA">
        <w:rPr>
          <w:rFonts w:ascii="仿宋_GB2312" w:hAnsi="仿宋" w:hint="eastAsia"/>
          <w:kern w:val="0"/>
          <w:szCs w:val="32"/>
          <w:shd w:val="clear" w:color="auto" w:fill="FFFFFF"/>
        </w:rPr>
        <w:t>2</w:t>
      </w:r>
      <w:r w:rsidRPr="00826BDA">
        <w:rPr>
          <w:rFonts w:ascii="仿宋_GB2312" w:hAnsi="仿宋" w:cs="宋体" w:hint="eastAsia"/>
          <w:kern w:val="0"/>
          <w:szCs w:val="32"/>
          <w:shd w:val="clear" w:color="auto" w:fill="FFFFFF"/>
        </w:rPr>
        <w:lastRenderedPageBreak/>
        <w:t>年以上；或者具备硕士学位、学士学位、大学本科毕业学历，并在一级教师岗位任教</w:t>
      </w:r>
      <w:r w:rsidRPr="00826BDA">
        <w:rPr>
          <w:rFonts w:ascii="仿宋_GB2312" w:hAnsi="仿宋" w:hint="eastAsia"/>
          <w:kern w:val="0"/>
          <w:szCs w:val="32"/>
          <w:shd w:val="clear" w:color="auto" w:fill="FFFFFF"/>
        </w:rPr>
        <w:t>5</w:t>
      </w:r>
      <w:r w:rsidRPr="00826BDA">
        <w:rPr>
          <w:rFonts w:ascii="仿宋_GB2312" w:hAnsi="仿宋" w:cs="宋体" w:hint="eastAsia"/>
          <w:kern w:val="0"/>
          <w:szCs w:val="32"/>
          <w:shd w:val="clear" w:color="auto" w:fill="FFFFFF"/>
        </w:rPr>
        <w:t>年以上；或者具备大学专科毕业学历，初中以下学段一级教师岗位任教</w:t>
      </w:r>
      <w:r w:rsidRPr="00826BDA">
        <w:rPr>
          <w:rFonts w:ascii="仿宋_GB2312" w:hAnsi="仿宋" w:hint="eastAsia"/>
          <w:kern w:val="0"/>
          <w:szCs w:val="32"/>
          <w:shd w:val="clear" w:color="auto" w:fill="FFFFFF"/>
        </w:rPr>
        <w:t>5</w:t>
      </w:r>
      <w:r w:rsidRPr="00826BDA">
        <w:rPr>
          <w:rFonts w:ascii="仿宋_GB2312" w:hAnsi="仿宋" w:cs="宋体" w:hint="eastAsia"/>
          <w:kern w:val="0"/>
          <w:szCs w:val="32"/>
          <w:shd w:val="clear" w:color="auto" w:fill="FFFFFF"/>
        </w:rPr>
        <w:t>年以上。</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kern w:val="0"/>
          <w:szCs w:val="32"/>
          <w:shd w:val="clear" w:color="auto" w:fill="FFFFFF"/>
        </w:rPr>
        <w:t>晋升一级教师职务：具备博士学位；或者具备硕士学位，并在二级教师岗位任教</w:t>
      </w:r>
      <w:r w:rsidRPr="00826BDA">
        <w:rPr>
          <w:rFonts w:ascii="仿宋_GB2312" w:hAnsi="仿宋" w:hint="eastAsia"/>
          <w:kern w:val="0"/>
          <w:szCs w:val="32"/>
          <w:shd w:val="clear" w:color="auto" w:fill="FFFFFF"/>
        </w:rPr>
        <w:t>2</w:t>
      </w:r>
      <w:r w:rsidRPr="00826BDA">
        <w:rPr>
          <w:rFonts w:ascii="仿宋_GB2312" w:hAnsi="仿宋" w:cs="宋体" w:hint="eastAsia"/>
          <w:kern w:val="0"/>
          <w:szCs w:val="32"/>
          <w:shd w:val="clear" w:color="auto" w:fill="FFFFFF"/>
        </w:rPr>
        <w:t>年以上；或者具备学士学位或者大学本科毕业学历，并在二级教师岗位任教</w:t>
      </w:r>
      <w:r w:rsidRPr="00826BDA">
        <w:rPr>
          <w:rFonts w:ascii="仿宋_GB2312" w:hAnsi="仿宋" w:hint="eastAsia"/>
          <w:kern w:val="0"/>
          <w:szCs w:val="32"/>
          <w:shd w:val="clear" w:color="auto" w:fill="FFFFFF"/>
        </w:rPr>
        <w:t>4</w:t>
      </w:r>
      <w:r w:rsidRPr="00826BDA">
        <w:rPr>
          <w:rFonts w:ascii="仿宋_GB2312" w:hAnsi="仿宋" w:cs="宋体" w:hint="eastAsia"/>
          <w:kern w:val="0"/>
          <w:szCs w:val="32"/>
          <w:shd w:val="clear" w:color="auto" w:fill="FFFFFF"/>
        </w:rPr>
        <w:t>年以上；或者具备大学专科毕业学历，并在初中以下学段二级教师岗位任教</w:t>
      </w:r>
      <w:r w:rsidRPr="00826BDA">
        <w:rPr>
          <w:rFonts w:ascii="仿宋_GB2312" w:hAnsi="仿宋" w:hint="eastAsia"/>
          <w:kern w:val="0"/>
          <w:szCs w:val="32"/>
          <w:shd w:val="clear" w:color="auto" w:fill="FFFFFF"/>
        </w:rPr>
        <w:t>4</w:t>
      </w:r>
      <w:r w:rsidRPr="00826BDA">
        <w:rPr>
          <w:rFonts w:ascii="仿宋_GB2312" w:hAnsi="仿宋" w:cs="宋体" w:hint="eastAsia"/>
          <w:kern w:val="0"/>
          <w:szCs w:val="32"/>
          <w:shd w:val="clear" w:color="auto" w:fill="FFFFFF"/>
        </w:rPr>
        <w:t>年以上；或者具备中</w:t>
      </w:r>
      <w:r w:rsidRPr="00826BDA">
        <w:rPr>
          <w:rFonts w:ascii="仿宋_GB2312" w:hAnsi="仿宋" w:cs="宋体" w:hint="eastAsia"/>
          <w:spacing w:val="-8"/>
          <w:kern w:val="0"/>
          <w:szCs w:val="32"/>
          <w:shd w:val="clear" w:color="auto" w:fill="FFFFFF"/>
        </w:rPr>
        <w:t>等师范学校毕业学历</w:t>
      </w:r>
      <w:r w:rsidRPr="00826BDA">
        <w:rPr>
          <w:rFonts w:ascii="仿宋_GB2312" w:hAnsi="仿宋" w:cs="宋体" w:hint="eastAsia"/>
          <w:kern w:val="0"/>
          <w:szCs w:val="32"/>
          <w:shd w:val="clear" w:color="auto" w:fill="FFFFFF"/>
        </w:rPr>
        <w:t>，并在小学以下学段二级教师岗位任教</w:t>
      </w:r>
      <w:r w:rsidRPr="00826BDA">
        <w:rPr>
          <w:rFonts w:ascii="仿宋_GB2312" w:hAnsi="仿宋" w:hint="eastAsia"/>
          <w:kern w:val="0"/>
          <w:szCs w:val="32"/>
          <w:shd w:val="clear" w:color="auto" w:fill="FFFFFF"/>
        </w:rPr>
        <w:t>5</w:t>
      </w:r>
      <w:r w:rsidRPr="00826BDA">
        <w:rPr>
          <w:rFonts w:ascii="仿宋_GB2312" w:hAnsi="仿宋" w:cs="宋体" w:hint="eastAsia"/>
          <w:kern w:val="0"/>
          <w:szCs w:val="32"/>
          <w:shd w:val="clear" w:color="auto" w:fill="FFFFFF"/>
        </w:rPr>
        <w:t>年以上。</w:t>
      </w:r>
    </w:p>
    <w:p w:rsidR="00826BDA" w:rsidRPr="00826BDA" w:rsidRDefault="00826BDA" w:rsidP="00826BDA">
      <w:pPr>
        <w:spacing w:line="599" w:lineRule="exact"/>
        <w:ind w:firstLineChars="225" w:firstLine="720"/>
        <w:rPr>
          <w:rFonts w:ascii="仿宋_GB2312" w:hAnsi="仿宋"/>
          <w:szCs w:val="32"/>
        </w:rPr>
      </w:pPr>
      <w:r w:rsidRPr="00826BDA">
        <w:rPr>
          <w:rFonts w:ascii="仿宋_GB2312" w:hAnsi="仿宋" w:hint="eastAsia"/>
          <w:szCs w:val="32"/>
        </w:rPr>
        <w:t>5.学生思想政治教育工作经历。评聘高级教师职务从教以来从事学生思想政治教育工作经历5年以上；评聘一级教师职务要有任现职以来2年以上从事学生思想政治教育（含班主任、团委、少先队、课外活动辅导员及学校领导干部等，下同）工作经历</w:t>
      </w:r>
      <w:proofErr w:type="gramStart"/>
      <w:r w:rsidRPr="00826BDA">
        <w:rPr>
          <w:rFonts w:ascii="仿宋_GB2312" w:hAnsi="仿宋" w:hint="eastAsia"/>
          <w:szCs w:val="32"/>
        </w:rPr>
        <w:t>且考核</w:t>
      </w:r>
      <w:proofErr w:type="gramEnd"/>
      <w:r w:rsidRPr="00826BDA">
        <w:rPr>
          <w:rFonts w:ascii="仿宋_GB2312" w:hAnsi="仿宋" w:hint="eastAsia"/>
          <w:szCs w:val="32"/>
        </w:rPr>
        <w:t>“合格”以上。申报材料应提供申报人符合规定年限要求的学生思想政治教育工作经历及考核结果。</w:t>
      </w:r>
    </w:p>
    <w:p w:rsidR="00826BDA" w:rsidRPr="00826BDA" w:rsidRDefault="00826BDA" w:rsidP="00826BDA">
      <w:pPr>
        <w:spacing w:line="599" w:lineRule="exact"/>
        <w:ind w:firstLineChars="225" w:firstLine="720"/>
        <w:rPr>
          <w:rFonts w:ascii="仿宋_GB2312" w:hAnsi="仿宋"/>
          <w:szCs w:val="32"/>
        </w:rPr>
      </w:pPr>
      <w:r w:rsidRPr="00826BDA">
        <w:rPr>
          <w:rFonts w:ascii="仿宋_GB2312" w:hAnsi="仿宋" w:hint="eastAsia"/>
          <w:szCs w:val="32"/>
        </w:rPr>
        <w:t>6.继续教育和普通话。教师每年应完成继续教育90学时以上和职业技能训练规定的任务。今年对教师继续教育方面要求提供“二卡、五证”，即：近三年以来</w:t>
      </w:r>
      <w:proofErr w:type="gramStart"/>
      <w:r w:rsidRPr="00826BDA">
        <w:rPr>
          <w:rFonts w:ascii="仿宋_GB2312" w:hAnsi="仿宋" w:hint="eastAsia"/>
          <w:szCs w:val="32"/>
        </w:rPr>
        <w:t>人社部门</w:t>
      </w:r>
      <w:proofErr w:type="gramEnd"/>
      <w:r w:rsidRPr="00826BDA">
        <w:rPr>
          <w:rFonts w:ascii="仿宋_GB2312" w:hAnsi="仿宋" w:hint="eastAsia"/>
          <w:szCs w:val="32"/>
        </w:rPr>
        <w:t>组织的继续教育公共科目培训合格的学时登记卡（证）原件和教育部门近三年继续教育培训年审合格的学时登记卡复印件(二卡)； 普通话达到二级乙等及其以上等级的合格证书复印件(一证)（</w:t>
      </w:r>
      <w:r w:rsidRPr="00826BDA">
        <w:rPr>
          <w:rFonts w:ascii="仿宋_GB2312" w:hAnsi="仿宋" w:cs="宋体" w:hint="eastAsia"/>
          <w:kern w:val="0"/>
          <w:szCs w:val="32"/>
          <w:shd w:val="clear" w:color="auto" w:fill="FFFFFF"/>
        </w:rPr>
        <w:t>从</w:t>
      </w:r>
      <w:r w:rsidRPr="00826BDA">
        <w:rPr>
          <w:rFonts w:ascii="仿宋_GB2312" w:hAnsi="仿宋" w:hint="eastAsia"/>
          <w:kern w:val="0"/>
          <w:szCs w:val="32"/>
          <w:shd w:val="clear" w:color="auto" w:fill="FFFFFF"/>
        </w:rPr>
        <w:t>2019</w:t>
      </w:r>
      <w:r w:rsidRPr="00826BDA">
        <w:rPr>
          <w:rFonts w:ascii="仿宋_GB2312" w:hAnsi="仿宋" w:cs="宋体" w:hint="eastAsia"/>
          <w:kern w:val="0"/>
          <w:szCs w:val="32"/>
          <w:shd w:val="clear" w:color="auto" w:fill="FFFFFF"/>
        </w:rPr>
        <w:t>年</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月</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日起，中学语文教师和小学、幼儿园教师应取得普通话水平二级甲等以上等</w:t>
      </w:r>
      <w:r w:rsidRPr="00826BDA">
        <w:rPr>
          <w:rFonts w:ascii="仿宋_GB2312" w:hAnsi="仿宋" w:cs="宋体" w:hint="eastAsia"/>
          <w:kern w:val="0"/>
          <w:szCs w:val="32"/>
          <w:shd w:val="clear" w:color="auto" w:fill="FFFFFF"/>
        </w:rPr>
        <w:lastRenderedPageBreak/>
        <w:t>级证书），距法定退休年龄不足</w:t>
      </w:r>
      <w:r w:rsidRPr="00826BDA">
        <w:rPr>
          <w:rFonts w:ascii="仿宋_GB2312" w:hAnsi="仿宋" w:hint="eastAsia"/>
          <w:kern w:val="0"/>
          <w:szCs w:val="32"/>
          <w:shd w:val="clear" w:color="auto" w:fill="FFFFFF"/>
        </w:rPr>
        <w:t>5</w:t>
      </w:r>
      <w:r w:rsidRPr="00826BDA">
        <w:rPr>
          <w:rFonts w:ascii="仿宋_GB2312" w:hAnsi="仿宋" w:cs="宋体" w:hint="eastAsia"/>
          <w:kern w:val="0"/>
          <w:szCs w:val="32"/>
          <w:shd w:val="clear" w:color="auto" w:fill="FFFFFF"/>
        </w:rPr>
        <w:t>年的，可不作要求</w:t>
      </w:r>
      <w:r w:rsidRPr="00826BDA">
        <w:rPr>
          <w:rFonts w:ascii="仿宋_GB2312" w:hAnsi="仿宋" w:hint="eastAsia"/>
          <w:szCs w:val="32"/>
        </w:rPr>
        <w:t>；推荐当年底未满50周岁的教师，职业技能中的简笔画、组织教育、教学技能达到四级、三笔</w:t>
      </w:r>
      <w:proofErr w:type="gramStart"/>
      <w:r w:rsidRPr="00826BDA">
        <w:rPr>
          <w:rFonts w:ascii="仿宋_GB2312" w:hAnsi="仿宋" w:hint="eastAsia"/>
          <w:szCs w:val="32"/>
        </w:rPr>
        <w:t>字达到</w:t>
      </w:r>
      <w:proofErr w:type="gramEnd"/>
      <w:r w:rsidRPr="00826BDA">
        <w:rPr>
          <w:rFonts w:ascii="仿宋_GB2312" w:hAnsi="仿宋" w:hint="eastAsia"/>
          <w:szCs w:val="32"/>
        </w:rPr>
        <w:t>三级的等级证书复印件(</w:t>
      </w:r>
      <w:proofErr w:type="gramStart"/>
      <w:r w:rsidRPr="00826BDA">
        <w:rPr>
          <w:rFonts w:ascii="仿宋_GB2312" w:hAnsi="仿宋" w:hint="eastAsia"/>
          <w:szCs w:val="32"/>
        </w:rPr>
        <w:t>二、三、四、五证</w:t>
      </w:r>
      <w:proofErr w:type="gramEnd"/>
      <w:r w:rsidRPr="00826BDA">
        <w:rPr>
          <w:rFonts w:ascii="仿宋_GB2312" w:hAnsi="仿宋" w:hint="eastAsia"/>
          <w:szCs w:val="32"/>
        </w:rPr>
        <w:t>)。</w:t>
      </w:r>
    </w:p>
    <w:p w:rsidR="00826BDA" w:rsidRPr="00826BDA" w:rsidRDefault="00826BDA" w:rsidP="00826BDA">
      <w:pPr>
        <w:spacing w:line="599" w:lineRule="exact"/>
        <w:ind w:firstLineChars="225" w:firstLine="720"/>
        <w:rPr>
          <w:rFonts w:ascii="仿宋_GB2312" w:hAnsi="仿宋"/>
          <w:szCs w:val="32"/>
        </w:rPr>
      </w:pPr>
      <w:r w:rsidRPr="00826BDA">
        <w:rPr>
          <w:rFonts w:ascii="仿宋_GB2312" w:hAnsi="仿宋" w:hint="eastAsia"/>
          <w:szCs w:val="32"/>
        </w:rPr>
        <w:t>7.信息技术应用能力。中小学教师职称计算机应用能力考试不作要求。从2016年起，已纳入中小学教师信息技术应用能力提升培训范围的教师申报职称评审时，在申报材料时应提供中小学教师信息技术应用能力提升培训结业证。</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8.</w:t>
      </w:r>
      <w:proofErr w:type="gramStart"/>
      <w:r w:rsidRPr="00826BDA">
        <w:rPr>
          <w:rFonts w:ascii="仿宋_GB2312" w:hAnsi="仿宋" w:hint="eastAsia"/>
          <w:szCs w:val="32"/>
        </w:rPr>
        <w:t>支教及校本</w:t>
      </w:r>
      <w:proofErr w:type="gramEnd"/>
      <w:r w:rsidRPr="00826BDA">
        <w:rPr>
          <w:rFonts w:ascii="仿宋_GB2312" w:hAnsi="仿宋" w:hint="eastAsia"/>
          <w:szCs w:val="32"/>
        </w:rPr>
        <w:t>课程。县城中小学校教师评聘一级教师以上职务，要有任现职以来1年以上或从教以来2年以上在薄弱学校、农村学校或“四大片区”学校支教（从教）经历，职业中学专业课教师带学生在外地实习基地实习实践可计算为支教时间。对1999年及以前参加工作的教师，在</w:t>
      </w:r>
      <w:smartTag w:uri="urn:schemas-microsoft-com:office:smarttags" w:element="chsdate">
        <w:smartTagPr>
          <w:attr w:name="Year" w:val="2018"/>
          <w:attr w:name="Month" w:val="12"/>
          <w:attr w:name="Day" w:val="31"/>
          <w:attr w:name="IsLunarDate" w:val="False"/>
          <w:attr w:name="IsROCDate" w:val="False"/>
        </w:smartTagPr>
        <w:r w:rsidRPr="00826BDA">
          <w:rPr>
            <w:rFonts w:ascii="仿宋_GB2312" w:hAnsi="仿宋" w:hint="eastAsia"/>
            <w:szCs w:val="32"/>
          </w:rPr>
          <w:t>2018年12月31日</w:t>
        </w:r>
      </w:smartTag>
      <w:r w:rsidRPr="00826BDA">
        <w:rPr>
          <w:rFonts w:ascii="仿宋_GB2312" w:hAnsi="仿宋" w:hint="eastAsia"/>
          <w:szCs w:val="32"/>
        </w:rPr>
        <w:t>前，可</w:t>
      </w:r>
      <w:proofErr w:type="gramStart"/>
      <w:r w:rsidRPr="00826BDA">
        <w:rPr>
          <w:rFonts w:ascii="仿宋_GB2312" w:hAnsi="仿宋" w:hint="eastAsia"/>
          <w:szCs w:val="32"/>
        </w:rPr>
        <w:t>暂不作支教</w:t>
      </w:r>
      <w:proofErr w:type="gramEnd"/>
      <w:r w:rsidRPr="00826BDA">
        <w:rPr>
          <w:rFonts w:ascii="仿宋_GB2312" w:hAnsi="仿宋" w:hint="eastAsia"/>
          <w:szCs w:val="32"/>
        </w:rPr>
        <w:t>要求。距法定退休年龄不足5年的，</w:t>
      </w:r>
      <w:proofErr w:type="gramStart"/>
      <w:r w:rsidRPr="00826BDA">
        <w:rPr>
          <w:rFonts w:ascii="仿宋_GB2312" w:hAnsi="仿宋" w:hint="eastAsia"/>
          <w:szCs w:val="32"/>
        </w:rPr>
        <w:t>可不作支教</w:t>
      </w:r>
      <w:proofErr w:type="gramEnd"/>
      <w:r w:rsidRPr="00826BDA">
        <w:rPr>
          <w:rFonts w:ascii="仿宋_GB2312" w:hAnsi="仿宋" w:hint="eastAsia"/>
          <w:szCs w:val="32"/>
        </w:rPr>
        <w:t>要求。</w:t>
      </w:r>
      <w:r w:rsidRPr="00826BDA">
        <w:rPr>
          <w:rFonts w:ascii="仿宋_GB2312" w:hAnsi="仿宋" w:cs="宋体" w:hint="eastAsia"/>
          <w:kern w:val="0"/>
          <w:szCs w:val="32"/>
        </w:rPr>
        <w:t>各</w:t>
      </w:r>
      <w:r w:rsidRPr="00826BDA">
        <w:rPr>
          <w:rFonts w:ascii="仿宋_GB2312" w:hAnsi="仿宋" w:hint="eastAsia"/>
          <w:szCs w:val="32"/>
        </w:rPr>
        <w:t>学校要对每一个申报者的农村学校工作或支教、轮岗经历以及参与校本课程开发与实施的情况进行认真审查，并专门出具证明材料。</w:t>
      </w:r>
    </w:p>
    <w:p w:rsidR="00826BDA" w:rsidRPr="00826BDA" w:rsidRDefault="00826BDA" w:rsidP="00826BDA">
      <w:pPr>
        <w:spacing w:line="599" w:lineRule="exact"/>
        <w:ind w:firstLineChars="225" w:firstLine="720"/>
        <w:rPr>
          <w:rFonts w:ascii="仿宋_GB2312" w:hAnsi="仿宋"/>
          <w:szCs w:val="32"/>
        </w:rPr>
      </w:pPr>
      <w:r w:rsidRPr="00826BDA">
        <w:rPr>
          <w:rFonts w:ascii="仿宋_GB2312" w:hAnsi="仿宋" w:hint="eastAsia"/>
          <w:szCs w:val="32"/>
        </w:rPr>
        <w:t>9.评聘中小学一级、高级教师在教育科研、教学业绩等其他方面的条件按</w:t>
      </w:r>
      <w:r w:rsidRPr="00826BDA">
        <w:rPr>
          <w:rFonts w:ascii="仿宋_GB2312" w:hAnsi="仿宋" w:hint="eastAsia"/>
          <w:color w:val="FF0000"/>
          <w:szCs w:val="32"/>
          <w:shd w:val="clear" w:color="auto" w:fill="FFFFFF"/>
        </w:rPr>
        <w:t>蓬溪县人力资源和社会保障局蓬溪县教育体育局</w:t>
      </w:r>
      <w:r w:rsidRPr="00826BDA">
        <w:rPr>
          <w:rFonts w:ascii="仿宋_GB2312" w:hAnsi="仿宋" w:hint="eastAsia"/>
          <w:color w:val="FF0000"/>
          <w:szCs w:val="32"/>
        </w:rPr>
        <w:t>印发的《蓬溪县中小学教师专业技术水平评价标准条件》（</w:t>
      </w:r>
      <w:proofErr w:type="gramStart"/>
      <w:r w:rsidRPr="00826BDA">
        <w:rPr>
          <w:rFonts w:ascii="仿宋_GB2312" w:hAnsi="仿宋" w:hint="eastAsia"/>
          <w:color w:val="FF0000"/>
          <w:szCs w:val="32"/>
        </w:rPr>
        <w:t>蓬人社发</w:t>
      </w:r>
      <w:proofErr w:type="gramEnd"/>
      <w:r w:rsidRPr="00826BDA">
        <w:rPr>
          <w:rFonts w:ascii="仿宋_GB2312" w:hAnsi="仿宋" w:hint="eastAsia"/>
          <w:color w:val="FF0000"/>
          <w:szCs w:val="32"/>
        </w:rPr>
        <w:t>〔2016〕109号）文件的相关规定执行</w:t>
      </w:r>
      <w:r w:rsidRPr="00826BDA">
        <w:rPr>
          <w:rFonts w:ascii="仿宋_GB2312" w:hAnsi="仿宋" w:hint="eastAsia"/>
          <w:szCs w:val="32"/>
        </w:rPr>
        <w:t>，申报人员应对照相</w:t>
      </w:r>
      <w:proofErr w:type="gramStart"/>
      <w:r w:rsidRPr="00826BDA">
        <w:rPr>
          <w:rFonts w:ascii="仿宋_GB2312" w:hAnsi="仿宋" w:hint="eastAsia"/>
          <w:szCs w:val="32"/>
        </w:rPr>
        <w:t>关要求</w:t>
      </w:r>
      <w:proofErr w:type="gramEnd"/>
      <w:r w:rsidRPr="00826BDA">
        <w:rPr>
          <w:rFonts w:ascii="仿宋_GB2312" w:hAnsi="仿宋" w:hint="eastAsia"/>
          <w:szCs w:val="32"/>
        </w:rPr>
        <w:t>在申报材料中如实提供相关情况。破格推荐高级、正高级教师职称必须在推荐控制数内严格按照省、市政策规定办理。</w:t>
      </w:r>
    </w:p>
    <w:p w:rsidR="00826BDA" w:rsidRPr="00826BDA" w:rsidRDefault="00826BDA" w:rsidP="00826BDA">
      <w:pPr>
        <w:snapToGrid w:val="0"/>
        <w:spacing w:line="599" w:lineRule="exact"/>
        <w:ind w:firstLineChars="200" w:firstLine="640"/>
        <w:textAlignment w:val="baseline"/>
        <w:rPr>
          <w:rFonts w:ascii="仿宋_GB2312" w:hAnsi="仿宋"/>
          <w:kern w:val="0"/>
          <w:szCs w:val="32"/>
          <w:u w:color="000000"/>
        </w:rPr>
      </w:pPr>
      <w:r w:rsidRPr="00826BDA">
        <w:rPr>
          <w:rFonts w:ascii="仿宋_GB2312" w:hAnsi="仿宋" w:hint="eastAsia"/>
          <w:color w:val="000000"/>
          <w:kern w:val="0"/>
          <w:szCs w:val="32"/>
          <w:u w:color="000000"/>
        </w:rPr>
        <w:lastRenderedPageBreak/>
        <w:t>根据省教育厅《关于四川省中小学（中等职业学校）教师职称评审工作中教育教学研究论文（成果）认定范围的试行意见》（</w:t>
      </w:r>
      <w:proofErr w:type="gramStart"/>
      <w:r w:rsidRPr="00826BDA">
        <w:rPr>
          <w:rFonts w:ascii="仿宋_GB2312" w:hAnsi="仿宋" w:hint="eastAsia"/>
          <w:color w:val="000000"/>
          <w:kern w:val="0"/>
          <w:szCs w:val="32"/>
          <w:u w:color="000000"/>
        </w:rPr>
        <w:t>川教职改办</w:t>
      </w:r>
      <w:proofErr w:type="gramEnd"/>
      <w:r w:rsidRPr="00826BDA">
        <w:rPr>
          <w:rFonts w:ascii="仿宋_GB2312" w:hAnsi="仿宋" w:hint="eastAsia"/>
          <w:color w:val="000000"/>
          <w:kern w:val="0"/>
          <w:szCs w:val="32"/>
          <w:u w:color="000000"/>
        </w:rPr>
        <w:t>函〔2007〕9号）文件执行。</w:t>
      </w:r>
      <w:r w:rsidRPr="00826BDA">
        <w:rPr>
          <w:rFonts w:ascii="仿宋_GB2312" w:hAnsi="仿宋" w:hint="eastAsia"/>
          <w:kern w:val="0"/>
          <w:szCs w:val="32"/>
          <w:u w:color="000000"/>
        </w:rPr>
        <w:t>对在非教育教学专业刊物、论文集、副刊、增刊等上发表的论文，将由评委会的专家在审查材料时对其进行鉴定。</w:t>
      </w:r>
    </w:p>
    <w:p w:rsidR="00826BDA" w:rsidRPr="00826BDA" w:rsidRDefault="00826BDA" w:rsidP="00826BDA">
      <w:pPr>
        <w:adjustRightInd w:val="0"/>
        <w:snapToGrid w:val="0"/>
        <w:spacing w:line="599" w:lineRule="exact"/>
        <w:ind w:firstLineChars="200" w:firstLine="640"/>
        <w:jc w:val="left"/>
        <w:rPr>
          <w:rFonts w:ascii="仿宋_GB2312" w:hAnsi="仿宋" w:cs="宋体"/>
          <w:kern w:val="0"/>
          <w:szCs w:val="32"/>
          <w:shd w:val="clear" w:color="auto" w:fill="FFFFFF"/>
        </w:rPr>
      </w:pPr>
      <w:r w:rsidRPr="00826BDA">
        <w:rPr>
          <w:rFonts w:ascii="仿宋_GB2312" w:hAnsi="仿宋" w:cs="宋体" w:hint="eastAsia"/>
          <w:kern w:val="0"/>
          <w:szCs w:val="32"/>
          <w:shd w:val="clear" w:color="auto" w:fill="FFFFFF"/>
        </w:rPr>
        <w:t>(1)</w:t>
      </w:r>
      <w:r w:rsidRPr="00826BDA">
        <w:rPr>
          <w:rFonts w:ascii="仿宋_GB2312" w:hAnsi="仿宋" w:cs="黑体" w:hint="eastAsia"/>
          <w:bCs/>
          <w:kern w:val="0"/>
          <w:szCs w:val="32"/>
          <w:shd w:val="clear" w:color="auto" w:fill="FFFFFF"/>
        </w:rPr>
        <w:t>高级教师：</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kern w:val="0"/>
          <w:szCs w:val="32"/>
          <w:shd w:val="clear" w:color="auto" w:fill="FFFFFF"/>
        </w:rPr>
        <w:fldChar w:fldCharType="begin"/>
      </w:r>
      <w:r w:rsidRPr="00826BDA">
        <w:rPr>
          <w:rFonts w:ascii="仿宋_GB2312" w:hAnsi="仿宋" w:cs="宋体" w:hint="eastAsia"/>
          <w:kern w:val="0"/>
          <w:szCs w:val="32"/>
          <w:shd w:val="clear" w:color="auto" w:fill="FFFFFF"/>
        </w:rPr>
        <w:instrText xml:space="preserve"> = 1 \* GB3 </w:instrText>
      </w:r>
      <w:r w:rsidRPr="00826BDA">
        <w:rPr>
          <w:rFonts w:ascii="仿宋_GB2312" w:hAnsi="仿宋" w:cs="宋体" w:hint="eastAsia"/>
          <w:kern w:val="0"/>
          <w:szCs w:val="32"/>
          <w:shd w:val="clear" w:color="auto" w:fill="FFFFFF"/>
        </w:rPr>
        <w:fldChar w:fldCharType="separate"/>
      </w:r>
      <w:r w:rsidRPr="00826BDA">
        <w:rPr>
          <w:rFonts w:ascii="仿宋_GB2312" w:hAnsi="仿宋" w:cs="宋体" w:hint="eastAsia"/>
          <w:noProof/>
          <w:kern w:val="0"/>
          <w:szCs w:val="32"/>
          <w:shd w:val="clear" w:color="auto" w:fill="FFFFFF"/>
        </w:rPr>
        <w:t>①</w:t>
      </w:r>
      <w:r w:rsidRPr="00826BDA">
        <w:rPr>
          <w:rFonts w:ascii="仿宋_GB2312" w:hAnsi="仿宋" w:cs="宋体" w:hint="eastAsia"/>
          <w:kern w:val="0"/>
          <w:szCs w:val="32"/>
          <w:shd w:val="clear" w:color="auto" w:fill="FFFFFF"/>
        </w:rPr>
        <w:fldChar w:fldCharType="end"/>
      </w:r>
      <w:r w:rsidRPr="00826BDA">
        <w:rPr>
          <w:rFonts w:ascii="仿宋_GB2312" w:hAnsi="仿宋" w:cs="宋体" w:hint="eastAsia"/>
          <w:kern w:val="0"/>
          <w:szCs w:val="32"/>
          <w:shd w:val="clear" w:color="auto" w:fill="FFFFFF"/>
        </w:rPr>
        <w:t>具有所教学科坚实的理论基础、专业知识和专业技能，教学经验丰富，教学业绩显著，在本县同类学校同学科中处于前列，</w:t>
      </w:r>
      <w:r w:rsidRPr="00826BDA">
        <w:rPr>
          <w:rFonts w:ascii="仿宋_GB2312" w:hAnsi="仿宋" w:cs="宋体" w:hint="eastAsia"/>
          <w:color w:val="FF0000"/>
          <w:kern w:val="0"/>
          <w:szCs w:val="32"/>
          <w:shd w:val="clear" w:color="auto" w:fill="FFFFFF"/>
        </w:rPr>
        <w:t>义务教育教师近五年来至少一次评为教学质量监测县优秀教师，高中教师任现职以来至少一次获得县高考先进个人或教学质量监测县优秀教师。</w:t>
      </w:r>
      <w:r w:rsidRPr="00826BDA">
        <w:rPr>
          <w:rFonts w:ascii="仿宋_GB2312" w:hAnsi="仿宋" w:cs="宋体" w:hint="eastAsia"/>
          <w:kern w:val="0"/>
          <w:szCs w:val="32"/>
          <w:shd w:val="clear" w:color="auto" w:fill="FFFFFF"/>
        </w:rPr>
        <w:t>形成一定的教学特色，近</w:t>
      </w:r>
      <w:r w:rsidRPr="00826BDA">
        <w:rPr>
          <w:rFonts w:ascii="仿宋_GB2312" w:hAnsi="仿宋" w:hint="eastAsia"/>
          <w:kern w:val="0"/>
          <w:szCs w:val="32"/>
          <w:shd w:val="clear" w:color="auto" w:fill="FFFFFF"/>
        </w:rPr>
        <w:t>5</w:t>
      </w:r>
      <w:r w:rsidRPr="00826BDA">
        <w:rPr>
          <w:rFonts w:ascii="仿宋_GB2312" w:hAnsi="仿宋" w:cs="宋体" w:hint="eastAsia"/>
          <w:kern w:val="0"/>
          <w:szCs w:val="32"/>
          <w:shd w:val="clear" w:color="auto" w:fill="FFFFFF"/>
        </w:rPr>
        <w:t>年来城区学校和省一、二级示范学校的教师承担县级以上教育主管部门（含教研部门）组织的示范课、公开课、研究课或专题讲座达</w:t>
      </w:r>
      <w:r w:rsidRPr="00826BDA">
        <w:rPr>
          <w:rFonts w:ascii="仿宋_GB2312" w:hAnsi="仿宋" w:hint="eastAsia"/>
          <w:kern w:val="0"/>
          <w:szCs w:val="32"/>
          <w:shd w:val="clear" w:color="auto" w:fill="FFFFFF"/>
        </w:rPr>
        <w:t>2</w:t>
      </w:r>
      <w:r w:rsidRPr="00826BDA">
        <w:rPr>
          <w:rFonts w:ascii="仿宋_GB2312" w:hAnsi="仿宋" w:cs="宋体" w:hint="eastAsia"/>
          <w:kern w:val="0"/>
          <w:szCs w:val="32"/>
          <w:shd w:val="clear" w:color="auto" w:fill="FFFFFF"/>
        </w:rPr>
        <w:t>次以上、农村学校教师达</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次以上；对村小（教学点）教师，可适当放宽至承担过县域一定范围内的示范课、公开课、研究课或专题讲座。</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kern w:val="0"/>
          <w:szCs w:val="32"/>
          <w:shd w:val="clear" w:color="auto" w:fill="FFFFFF"/>
        </w:rPr>
        <w:fldChar w:fldCharType="begin"/>
      </w:r>
      <w:r w:rsidRPr="00826BDA">
        <w:rPr>
          <w:rFonts w:ascii="仿宋_GB2312" w:hAnsi="仿宋" w:cs="宋体" w:hint="eastAsia"/>
          <w:kern w:val="0"/>
          <w:szCs w:val="32"/>
          <w:shd w:val="clear" w:color="auto" w:fill="FFFFFF"/>
        </w:rPr>
        <w:instrText xml:space="preserve"> = 2 \* GB3 </w:instrText>
      </w:r>
      <w:r w:rsidRPr="00826BDA">
        <w:rPr>
          <w:rFonts w:ascii="仿宋_GB2312" w:hAnsi="仿宋" w:cs="宋体" w:hint="eastAsia"/>
          <w:kern w:val="0"/>
          <w:szCs w:val="32"/>
          <w:shd w:val="clear" w:color="auto" w:fill="FFFFFF"/>
        </w:rPr>
        <w:fldChar w:fldCharType="separate"/>
      </w:r>
      <w:r w:rsidRPr="00826BDA">
        <w:rPr>
          <w:rFonts w:ascii="仿宋_GB2312" w:hAnsi="仿宋" w:cs="宋体" w:hint="eastAsia"/>
          <w:noProof/>
          <w:kern w:val="0"/>
          <w:szCs w:val="32"/>
          <w:shd w:val="clear" w:color="auto" w:fill="FFFFFF"/>
        </w:rPr>
        <w:t>②</w:t>
      </w:r>
      <w:r w:rsidRPr="00826BDA">
        <w:rPr>
          <w:rFonts w:ascii="仿宋_GB2312" w:hAnsi="仿宋" w:cs="宋体" w:hint="eastAsia"/>
          <w:kern w:val="0"/>
          <w:szCs w:val="32"/>
          <w:shd w:val="clear" w:color="auto" w:fill="FFFFFF"/>
        </w:rPr>
        <w:fldChar w:fldCharType="end"/>
      </w:r>
      <w:r w:rsidRPr="00826BDA">
        <w:rPr>
          <w:rFonts w:ascii="仿宋_GB2312" w:hAnsi="仿宋" w:cs="宋体" w:hint="eastAsia"/>
          <w:kern w:val="0"/>
          <w:szCs w:val="32"/>
          <w:shd w:val="clear" w:color="auto" w:fill="FFFFFF"/>
        </w:rPr>
        <w:t>教研机构教师任现职以来每年深入学校听课、评课</w:t>
      </w:r>
      <w:r w:rsidRPr="00826BDA">
        <w:rPr>
          <w:rFonts w:ascii="仿宋_GB2312" w:hAnsi="仿宋" w:hint="eastAsia"/>
          <w:kern w:val="0"/>
          <w:szCs w:val="32"/>
          <w:shd w:val="clear" w:color="auto" w:fill="FFFFFF"/>
        </w:rPr>
        <w:t>100</w:t>
      </w:r>
      <w:r w:rsidRPr="00826BDA">
        <w:rPr>
          <w:rFonts w:ascii="仿宋_GB2312" w:hAnsi="仿宋" w:cs="宋体" w:hint="eastAsia"/>
          <w:kern w:val="0"/>
          <w:szCs w:val="32"/>
          <w:shd w:val="clear" w:color="auto" w:fill="FFFFFF"/>
        </w:rPr>
        <w:t>学时以上，承担市级以上示范课、公开课、研究课或专题讲座。</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kern w:val="0"/>
          <w:szCs w:val="32"/>
          <w:shd w:val="clear" w:color="auto" w:fill="FFFFFF"/>
        </w:rPr>
        <w:fldChar w:fldCharType="begin"/>
      </w:r>
      <w:r w:rsidRPr="00826BDA">
        <w:rPr>
          <w:rFonts w:ascii="仿宋_GB2312" w:hAnsi="仿宋" w:cs="宋体" w:hint="eastAsia"/>
          <w:kern w:val="0"/>
          <w:szCs w:val="32"/>
          <w:shd w:val="clear" w:color="auto" w:fill="FFFFFF"/>
        </w:rPr>
        <w:instrText xml:space="preserve"> = 3 \* GB3 </w:instrText>
      </w:r>
      <w:r w:rsidRPr="00826BDA">
        <w:rPr>
          <w:rFonts w:ascii="仿宋_GB2312" w:hAnsi="仿宋" w:cs="宋体" w:hint="eastAsia"/>
          <w:kern w:val="0"/>
          <w:szCs w:val="32"/>
          <w:shd w:val="clear" w:color="auto" w:fill="FFFFFF"/>
        </w:rPr>
        <w:fldChar w:fldCharType="separate"/>
      </w:r>
      <w:r w:rsidRPr="00826BDA">
        <w:rPr>
          <w:rFonts w:ascii="仿宋_GB2312" w:hAnsi="仿宋" w:cs="宋体" w:hint="eastAsia"/>
          <w:noProof/>
          <w:kern w:val="0"/>
          <w:szCs w:val="32"/>
          <w:shd w:val="clear" w:color="auto" w:fill="FFFFFF"/>
        </w:rPr>
        <w:t>③</w:t>
      </w:r>
      <w:r w:rsidRPr="00826BDA">
        <w:rPr>
          <w:rFonts w:ascii="仿宋_GB2312" w:hAnsi="仿宋" w:cs="宋体" w:hint="eastAsia"/>
          <w:kern w:val="0"/>
          <w:szCs w:val="32"/>
          <w:shd w:val="clear" w:color="auto" w:fill="FFFFFF"/>
        </w:rPr>
        <w:fldChar w:fldCharType="end"/>
      </w:r>
      <w:r w:rsidRPr="00826BDA">
        <w:rPr>
          <w:rFonts w:ascii="仿宋_GB2312" w:hAnsi="仿宋" w:cs="宋体" w:hint="eastAsia"/>
          <w:kern w:val="0"/>
          <w:szCs w:val="32"/>
          <w:shd w:val="clear" w:color="auto" w:fill="FFFFFF"/>
        </w:rPr>
        <w:t>具有指导与开展教育教学研究的能力，在课程改革、教学方法改进等方面取得显著的成果，在素质教育创新实践中取得比较突出的成绩，任现职以来城区学校和省一、二级示范学校的教师应符合下列条件中两项以上、其他学校的教师符合</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项以上条件：</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项</w:t>
      </w:r>
      <w:r w:rsidRPr="00826BDA">
        <w:rPr>
          <w:rFonts w:ascii="仿宋_GB2312" w:hAnsi="仿宋" w:cs="宋体" w:hint="eastAsia"/>
          <w:kern w:val="0"/>
          <w:szCs w:val="32"/>
          <w:shd w:val="clear" w:color="auto" w:fill="FFFFFF"/>
        </w:rPr>
        <w:lastRenderedPageBreak/>
        <w:t>以上教育教学成果获县级以上奖励；完成</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项以上县级以上教研课题；在县级以上教研活动中书面交流本专业高水平教研文章；在公开发行的学术期刊发表本专业高水平论文或出版教育教学专著</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篇（部）以上。</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spacing w:val="-5"/>
          <w:kern w:val="0"/>
          <w:szCs w:val="32"/>
          <w:shd w:val="clear" w:color="auto" w:fill="FFFFFF"/>
        </w:rPr>
        <w:fldChar w:fldCharType="begin"/>
      </w:r>
      <w:r w:rsidRPr="00826BDA">
        <w:rPr>
          <w:rFonts w:ascii="仿宋_GB2312" w:hAnsi="仿宋" w:cs="宋体" w:hint="eastAsia"/>
          <w:spacing w:val="-5"/>
          <w:kern w:val="0"/>
          <w:szCs w:val="32"/>
          <w:shd w:val="clear" w:color="auto" w:fill="FFFFFF"/>
        </w:rPr>
        <w:instrText xml:space="preserve"> = 4 \* GB3 </w:instrText>
      </w:r>
      <w:r w:rsidRPr="00826BDA">
        <w:rPr>
          <w:rFonts w:ascii="仿宋_GB2312" w:hAnsi="仿宋" w:cs="宋体" w:hint="eastAsia"/>
          <w:spacing w:val="-5"/>
          <w:kern w:val="0"/>
          <w:szCs w:val="32"/>
          <w:shd w:val="clear" w:color="auto" w:fill="FFFFFF"/>
        </w:rPr>
        <w:fldChar w:fldCharType="separate"/>
      </w:r>
      <w:r w:rsidRPr="00826BDA">
        <w:rPr>
          <w:rFonts w:ascii="仿宋_GB2312" w:hAnsi="仿宋" w:cs="宋体" w:hint="eastAsia"/>
          <w:noProof/>
          <w:spacing w:val="-5"/>
          <w:kern w:val="0"/>
          <w:szCs w:val="32"/>
          <w:shd w:val="clear" w:color="auto" w:fill="FFFFFF"/>
        </w:rPr>
        <w:t>④</w:t>
      </w:r>
      <w:r w:rsidRPr="00826BDA">
        <w:rPr>
          <w:rFonts w:ascii="仿宋_GB2312" w:hAnsi="仿宋" w:cs="宋体" w:hint="eastAsia"/>
          <w:spacing w:val="-5"/>
          <w:kern w:val="0"/>
          <w:szCs w:val="32"/>
          <w:shd w:val="clear" w:color="auto" w:fill="FFFFFF"/>
        </w:rPr>
        <w:fldChar w:fldCharType="end"/>
      </w:r>
      <w:r w:rsidRPr="00826BDA">
        <w:rPr>
          <w:rFonts w:ascii="仿宋_GB2312" w:hAnsi="仿宋" w:cs="宋体" w:hint="eastAsia"/>
          <w:spacing w:val="-5"/>
          <w:kern w:val="0"/>
          <w:szCs w:val="32"/>
          <w:shd w:val="clear" w:color="auto" w:fill="FFFFFF"/>
        </w:rPr>
        <w:t>教研机构教师任现职以来</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项以上科研成果获市级二等以上奖励，完成</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项以上市级以上教研课题，在公开发行的学术期刊发表本专业高水平论文或出版教育教学专著</w:t>
      </w:r>
      <w:r w:rsidRPr="00826BDA">
        <w:rPr>
          <w:rFonts w:ascii="仿宋_GB2312" w:hAnsi="仿宋" w:hint="eastAsia"/>
          <w:kern w:val="0"/>
          <w:szCs w:val="32"/>
          <w:shd w:val="clear" w:color="auto" w:fill="FFFFFF"/>
        </w:rPr>
        <w:t>2</w:t>
      </w:r>
      <w:r w:rsidRPr="00826BDA">
        <w:rPr>
          <w:rFonts w:ascii="仿宋_GB2312" w:hAnsi="仿宋" w:cs="宋体" w:hint="eastAsia"/>
          <w:kern w:val="0"/>
          <w:szCs w:val="32"/>
          <w:shd w:val="clear" w:color="auto" w:fill="FFFFFF"/>
        </w:rPr>
        <w:t>篇（部）以上。</w:t>
      </w:r>
    </w:p>
    <w:p w:rsidR="00826BDA" w:rsidRPr="00826BDA" w:rsidRDefault="00826BDA" w:rsidP="00826BDA">
      <w:pPr>
        <w:adjustRightInd w:val="0"/>
        <w:snapToGrid w:val="0"/>
        <w:spacing w:line="599" w:lineRule="exact"/>
        <w:ind w:firstLineChars="200" w:firstLine="640"/>
        <w:rPr>
          <w:rFonts w:ascii="仿宋_GB2312" w:hAnsi="仿宋" w:cs="宋体"/>
          <w:kern w:val="0"/>
          <w:szCs w:val="32"/>
          <w:shd w:val="clear" w:color="auto" w:fill="FFFFFF"/>
        </w:rPr>
      </w:pPr>
      <w:r w:rsidRPr="00826BDA">
        <w:rPr>
          <w:rFonts w:ascii="仿宋_GB2312" w:hAnsi="仿宋" w:cs="宋体" w:hint="eastAsia"/>
          <w:kern w:val="0"/>
          <w:szCs w:val="32"/>
          <w:shd w:val="clear" w:color="auto" w:fill="FFFFFF"/>
        </w:rPr>
        <w:fldChar w:fldCharType="begin"/>
      </w:r>
      <w:r w:rsidRPr="00826BDA">
        <w:rPr>
          <w:rFonts w:ascii="仿宋_GB2312" w:hAnsi="仿宋" w:cs="宋体" w:hint="eastAsia"/>
          <w:kern w:val="0"/>
          <w:szCs w:val="32"/>
          <w:shd w:val="clear" w:color="auto" w:fill="FFFFFF"/>
        </w:rPr>
        <w:instrText xml:space="preserve"> = 5 \* GB3 </w:instrText>
      </w:r>
      <w:r w:rsidRPr="00826BDA">
        <w:rPr>
          <w:rFonts w:ascii="仿宋_GB2312" w:hAnsi="仿宋" w:cs="宋体" w:hint="eastAsia"/>
          <w:kern w:val="0"/>
          <w:szCs w:val="32"/>
          <w:shd w:val="clear" w:color="auto" w:fill="FFFFFF"/>
        </w:rPr>
        <w:fldChar w:fldCharType="separate"/>
      </w:r>
      <w:r w:rsidRPr="00826BDA">
        <w:rPr>
          <w:rFonts w:ascii="仿宋_GB2312" w:hAnsi="仿宋" w:cs="宋体" w:hint="eastAsia"/>
          <w:noProof/>
          <w:kern w:val="0"/>
          <w:szCs w:val="32"/>
          <w:shd w:val="clear" w:color="auto" w:fill="FFFFFF"/>
        </w:rPr>
        <w:t>⑤</w:t>
      </w:r>
      <w:r w:rsidRPr="00826BDA">
        <w:rPr>
          <w:rFonts w:ascii="仿宋_GB2312" w:hAnsi="仿宋" w:cs="宋体" w:hint="eastAsia"/>
          <w:kern w:val="0"/>
          <w:szCs w:val="32"/>
          <w:shd w:val="clear" w:color="auto" w:fill="FFFFFF"/>
        </w:rPr>
        <w:fldChar w:fldCharType="end"/>
      </w:r>
      <w:r w:rsidRPr="00826BDA">
        <w:rPr>
          <w:rFonts w:ascii="仿宋_GB2312" w:hAnsi="仿宋" w:cs="宋体" w:hint="eastAsia"/>
          <w:kern w:val="0"/>
          <w:szCs w:val="32"/>
          <w:shd w:val="clear" w:color="auto" w:fill="FFFFFF"/>
        </w:rPr>
        <w:t>能发挥教育教学带头人的作用，在指导、培养二级、三级教师方面取得了明显成效。</w:t>
      </w:r>
    </w:p>
    <w:p w:rsidR="00826BDA" w:rsidRPr="00826BDA" w:rsidRDefault="00826BDA" w:rsidP="00826BDA">
      <w:pPr>
        <w:adjustRightInd w:val="0"/>
        <w:snapToGrid w:val="0"/>
        <w:spacing w:line="599" w:lineRule="exact"/>
        <w:ind w:firstLineChars="200" w:firstLine="640"/>
        <w:rPr>
          <w:rFonts w:ascii="仿宋_GB2312" w:hAnsi="仿宋"/>
          <w:bCs/>
          <w:kern w:val="0"/>
          <w:szCs w:val="32"/>
          <w:shd w:val="clear" w:color="auto" w:fill="FFFFFF"/>
        </w:rPr>
      </w:pPr>
      <w:r w:rsidRPr="00826BDA">
        <w:rPr>
          <w:rFonts w:ascii="仿宋_GB2312" w:hAnsi="仿宋" w:cs="宋体" w:hint="eastAsia"/>
          <w:kern w:val="0"/>
          <w:szCs w:val="32"/>
          <w:shd w:val="clear" w:color="auto" w:fill="FFFFFF"/>
        </w:rPr>
        <w:t>（2）</w:t>
      </w:r>
      <w:r w:rsidRPr="00826BDA">
        <w:rPr>
          <w:rFonts w:ascii="仿宋_GB2312" w:hAnsi="仿宋" w:cs="黑体" w:hint="eastAsia"/>
          <w:bCs/>
          <w:kern w:val="0"/>
          <w:szCs w:val="32"/>
          <w:shd w:val="clear" w:color="auto" w:fill="FFFFFF"/>
        </w:rPr>
        <w:t>一级教师</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kern w:val="0"/>
          <w:szCs w:val="32"/>
          <w:shd w:val="clear" w:color="auto" w:fill="FFFFFF"/>
        </w:rPr>
        <w:fldChar w:fldCharType="begin"/>
      </w:r>
      <w:r w:rsidRPr="00826BDA">
        <w:rPr>
          <w:rFonts w:ascii="仿宋_GB2312" w:hAnsi="仿宋" w:cs="宋体" w:hint="eastAsia"/>
          <w:kern w:val="0"/>
          <w:szCs w:val="32"/>
          <w:shd w:val="clear" w:color="auto" w:fill="FFFFFF"/>
        </w:rPr>
        <w:instrText xml:space="preserve"> = 1 \* GB3 </w:instrText>
      </w:r>
      <w:r w:rsidRPr="00826BDA">
        <w:rPr>
          <w:rFonts w:ascii="仿宋_GB2312" w:hAnsi="仿宋" w:cs="宋体" w:hint="eastAsia"/>
          <w:kern w:val="0"/>
          <w:szCs w:val="32"/>
          <w:shd w:val="clear" w:color="auto" w:fill="FFFFFF"/>
        </w:rPr>
        <w:fldChar w:fldCharType="separate"/>
      </w:r>
      <w:r w:rsidRPr="00826BDA">
        <w:rPr>
          <w:rFonts w:ascii="仿宋_GB2312" w:hAnsi="仿宋" w:cs="宋体" w:hint="eastAsia"/>
          <w:noProof/>
          <w:kern w:val="0"/>
          <w:szCs w:val="32"/>
          <w:shd w:val="clear" w:color="auto" w:fill="FFFFFF"/>
        </w:rPr>
        <w:t>①</w:t>
      </w:r>
      <w:r w:rsidRPr="00826BDA">
        <w:rPr>
          <w:rFonts w:ascii="仿宋_GB2312" w:hAnsi="仿宋" w:cs="宋体" w:hint="eastAsia"/>
          <w:kern w:val="0"/>
          <w:szCs w:val="32"/>
          <w:shd w:val="clear" w:color="auto" w:fill="FFFFFF"/>
        </w:rPr>
        <w:fldChar w:fldCharType="end"/>
      </w:r>
      <w:r w:rsidRPr="00826BDA">
        <w:rPr>
          <w:rFonts w:ascii="仿宋_GB2312" w:hAnsi="仿宋" w:hint="eastAsia"/>
          <w:kern w:val="0"/>
          <w:szCs w:val="32"/>
          <w:shd w:val="clear" w:color="auto" w:fill="FFFFFF"/>
        </w:rPr>
        <w:t xml:space="preserve"> </w:t>
      </w:r>
      <w:r w:rsidRPr="00826BDA">
        <w:rPr>
          <w:rFonts w:ascii="仿宋_GB2312" w:hAnsi="仿宋" w:cs="宋体" w:hint="eastAsia"/>
          <w:kern w:val="0"/>
          <w:szCs w:val="32"/>
          <w:shd w:val="clear" w:color="auto" w:fill="FFFFFF"/>
        </w:rPr>
        <w:t>比较扎实地掌握所教学科的基本理论和专业知识，独立掌握所教学科的课程标准、教材、教学原则和教学方法，教学经验比较丰富，专业知识技能较强，能结合教学开展课外实践活动，开发学生的智力和能力，教学效果好，在本校同学科中处于前列，</w:t>
      </w:r>
      <w:r w:rsidRPr="00826BDA">
        <w:rPr>
          <w:rFonts w:ascii="仿宋_GB2312" w:hAnsi="仿宋" w:cs="宋体" w:hint="eastAsia"/>
          <w:color w:val="FF0000"/>
          <w:kern w:val="0"/>
          <w:szCs w:val="32"/>
          <w:shd w:val="clear" w:color="auto" w:fill="FFFFFF"/>
        </w:rPr>
        <w:t>义务教育教师近五年来至少一次评为教学质量监测县优秀教师，高中教师任现职以来至少一次获得县高考先进个人或教学质量监测县优秀教师。</w:t>
      </w:r>
      <w:r w:rsidRPr="00826BDA">
        <w:rPr>
          <w:rFonts w:ascii="仿宋_GB2312" w:hAnsi="仿宋" w:cs="宋体" w:hint="eastAsia"/>
          <w:kern w:val="0"/>
          <w:szCs w:val="32"/>
          <w:shd w:val="clear" w:color="auto" w:fill="FFFFFF"/>
        </w:rPr>
        <w:t>承担校级以上示范课、公开课、研究课或专题讲座。</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kern w:val="0"/>
          <w:szCs w:val="32"/>
          <w:shd w:val="clear" w:color="auto" w:fill="FFFFFF"/>
        </w:rPr>
        <w:fldChar w:fldCharType="begin"/>
      </w:r>
      <w:r w:rsidRPr="00826BDA">
        <w:rPr>
          <w:rFonts w:ascii="仿宋_GB2312" w:hAnsi="仿宋" w:cs="宋体" w:hint="eastAsia"/>
          <w:kern w:val="0"/>
          <w:szCs w:val="32"/>
          <w:shd w:val="clear" w:color="auto" w:fill="FFFFFF"/>
        </w:rPr>
        <w:instrText xml:space="preserve"> = 2 \* GB3 </w:instrText>
      </w:r>
      <w:r w:rsidRPr="00826BDA">
        <w:rPr>
          <w:rFonts w:ascii="仿宋_GB2312" w:hAnsi="仿宋" w:cs="宋体" w:hint="eastAsia"/>
          <w:kern w:val="0"/>
          <w:szCs w:val="32"/>
          <w:shd w:val="clear" w:color="auto" w:fill="FFFFFF"/>
        </w:rPr>
        <w:fldChar w:fldCharType="separate"/>
      </w:r>
      <w:r w:rsidRPr="00826BDA">
        <w:rPr>
          <w:rFonts w:ascii="仿宋_GB2312" w:hAnsi="仿宋" w:cs="宋体" w:hint="eastAsia"/>
          <w:noProof/>
          <w:kern w:val="0"/>
          <w:szCs w:val="32"/>
          <w:shd w:val="clear" w:color="auto" w:fill="FFFFFF"/>
        </w:rPr>
        <w:t>②</w:t>
      </w:r>
      <w:r w:rsidRPr="00826BDA">
        <w:rPr>
          <w:rFonts w:ascii="仿宋_GB2312" w:hAnsi="仿宋" w:cs="宋体" w:hint="eastAsia"/>
          <w:kern w:val="0"/>
          <w:szCs w:val="32"/>
          <w:shd w:val="clear" w:color="auto" w:fill="FFFFFF"/>
        </w:rPr>
        <w:fldChar w:fldCharType="end"/>
      </w:r>
      <w:r w:rsidRPr="00826BDA">
        <w:rPr>
          <w:rFonts w:ascii="仿宋_GB2312" w:hAnsi="仿宋" w:cs="宋体" w:hint="eastAsia"/>
          <w:kern w:val="0"/>
          <w:szCs w:val="32"/>
          <w:shd w:val="clear" w:color="auto" w:fill="FFFFFF"/>
        </w:rPr>
        <w:t>教研机构教师任现职以来每年深入学校听课、评课</w:t>
      </w:r>
      <w:r w:rsidRPr="00826BDA">
        <w:rPr>
          <w:rFonts w:ascii="仿宋_GB2312" w:hAnsi="仿宋" w:hint="eastAsia"/>
          <w:kern w:val="0"/>
          <w:szCs w:val="32"/>
          <w:shd w:val="clear" w:color="auto" w:fill="FFFFFF"/>
        </w:rPr>
        <w:t>80</w:t>
      </w:r>
      <w:r w:rsidRPr="00826BDA">
        <w:rPr>
          <w:rFonts w:ascii="仿宋_GB2312" w:hAnsi="仿宋" w:cs="宋体" w:hint="eastAsia"/>
          <w:kern w:val="0"/>
          <w:szCs w:val="32"/>
          <w:shd w:val="clear" w:color="auto" w:fill="FFFFFF"/>
        </w:rPr>
        <w:t>学时以上，承担县级以上示范课、公开课、研究课或专题讲座。</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kern w:val="0"/>
          <w:szCs w:val="32"/>
          <w:shd w:val="clear" w:color="auto" w:fill="FFFFFF"/>
        </w:rPr>
        <w:fldChar w:fldCharType="begin"/>
      </w:r>
      <w:r w:rsidRPr="00826BDA">
        <w:rPr>
          <w:rFonts w:ascii="仿宋_GB2312" w:hAnsi="仿宋" w:cs="宋体" w:hint="eastAsia"/>
          <w:kern w:val="0"/>
          <w:szCs w:val="32"/>
          <w:shd w:val="clear" w:color="auto" w:fill="FFFFFF"/>
        </w:rPr>
        <w:instrText xml:space="preserve"> = 3 \* GB3 </w:instrText>
      </w:r>
      <w:r w:rsidRPr="00826BDA">
        <w:rPr>
          <w:rFonts w:ascii="仿宋_GB2312" w:hAnsi="仿宋" w:cs="宋体" w:hint="eastAsia"/>
          <w:kern w:val="0"/>
          <w:szCs w:val="32"/>
          <w:shd w:val="clear" w:color="auto" w:fill="FFFFFF"/>
        </w:rPr>
        <w:fldChar w:fldCharType="separate"/>
      </w:r>
      <w:r w:rsidRPr="00826BDA">
        <w:rPr>
          <w:rFonts w:ascii="仿宋_GB2312" w:hAnsi="仿宋" w:cs="宋体" w:hint="eastAsia"/>
          <w:noProof/>
          <w:kern w:val="0"/>
          <w:szCs w:val="32"/>
          <w:shd w:val="clear" w:color="auto" w:fill="FFFFFF"/>
        </w:rPr>
        <w:t>③</w:t>
      </w:r>
      <w:r w:rsidRPr="00826BDA">
        <w:rPr>
          <w:rFonts w:ascii="仿宋_GB2312" w:hAnsi="仿宋" w:cs="宋体" w:hint="eastAsia"/>
          <w:kern w:val="0"/>
          <w:szCs w:val="32"/>
          <w:shd w:val="clear" w:color="auto" w:fill="FFFFFF"/>
        </w:rPr>
        <w:fldChar w:fldCharType="end"/>
      </w:r>
      <w:r w:rsidRPr="00826BDA">
        <w:rPr>
          <w:rFonts w:ascii="仿宋_GB2312" w:hAnsi="仿宋" w:cs="宋体" w:hint="eastAsia"/>
          <w:kern w:val="0"/>
          <w:szCs w:val="32"/>
          <w:shd w:val="clear" w:color="auto" w:fill="FFFFFF"/>
        </w:rPr>
        <w:t>具有一定的教育教学研究能力，并承担一定的教学研究任务，在素质教育创新实践中积累了一定经验，任现职以来</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项以上教育</w:t>
      </w:r>
      <w:r w:rsidRPr="00826BDA">
        <w:rPr>
          <w:rFonts w:ascii="仿宋_GB2312" w:hAnsi="仿宋" w:cs="宋体" w:hint="eastAsia"/>
          <w:kern w:val="0"/>
          <w:szCs w:val="32"/>
          <w:shd w:val="clear" w:color="auto" w:fill="FFFFFF"/>
        </w:rPr>
        <w:lastRenderedPageBreak/>
        <w:t>教学成果获校级以上奖励，或者完成</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项校级以上教研课题，或者在校级以上教研活动中书面交流本专业教研文章，或者在公开发行的学术期刊发表本专业论文或出版教育教学专著</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篇（部）以上。</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spacing w:val="-5"/>
          <w:kern w:val="0"/>
          <w:szCs w:val="32"/>
          <w:shd w:val="clear" w:color="auto" w:fill="FFFFFF"/>
        </w:rPr>
        <w:fldChar w:fldCharType="begin"/>
      </w:r>
      <w:r w:rsidRPr="00826BDA">
        <w:rPr>
          <w:rFonts w:ascii="仿宋_GB2312" w:hAnsi="仿宋" w:cs="宋体" w:hint="eastAsia"/>
          <w:spacing w:val="-5"/>
          <w:kern w:val="0"/>
          <w:szCs w:val="32"/>
          <w:shd w:val="clear" w:color="auto" w:fill="FFFFFF"/>
        </w:rPr>
        <w:instrText xml:space="preserve"> = 4 \* GB3 </w:instrText>
      </w:r>
      <w:r w:rsidRPr="00826BDA">
        <w:rPr>
          <w:rFonts w:ascii="仿宋_GB2312" w:hAnsi="仿宋" w:cs="宋体" w:hint="eastAsia"/>
          <w:spacing w:val="-5"/>
          <w:kern w:val="0"/>
          <w:szCs w:val="32"/>
          <w:shd w:val="clear" w:color="auto" w:fill="FFFFFF"/>
        </w:rPr>
        <w:fldChar w:fldCharType="separate"/>
      </w:r>
      <w:r w:rsidRPr="00826BDA">
        <w:rPr>
          <w:rFonts w:ascii="仿宋_GB2312" w:hAnsi="仿宋" w:cs="宋体" w:hint="eastAsia"/>
          <w:noProof/>
          <w:spacing w:val="-5"/>
          <w:kern w:val="0"/>
          <w:szCs w:val="32"/>
          <w:shd w:val="clear" w:color="auto" w:fill="FFFFFF"/>
        </w:rPr>
        <w:t>④</w:t>
      </w:r>
      <w:r w:rsidRPr="00826BDA">
        <w:rPr>
          <w:rFonts w:ascii="仿宋_GB2312" w:hAnsi="仿宋" w:cs="宋体" w:hint="eastAsia"/>
          <w:spacing w:val="-5"/>
          <w:kern w:val="0"/>
          <w:szCs w:val="32"/>
          <w:shd w:val="clear" w:color="auto" w:fill="FFFFFF"/>
        </w:rPr>
        <w:fldChar w:fldCharType="end"/>
      </w:r>
      <w:r w:rsidRPr="00826BDA">
        <w:rPr>
          <w:rFonts w:ascii="仿宋_GB2312" w:hAnsi="仿宋" w:cs="宋体" w:hint="eastAsia"/>
          <w:spacing w:val="-5"/>
          <w:kern w:val="0"/>
          <w:szCs w:val="32"/>
          <w:shd w:val="clear" w:color="auto" w:fill="FFFFFF"/>
        </w:rPr>
        <w:t>教研机构教师任现职以来</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项以上教研成果获县级二等以上奖励，完成</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项以上县级以上教研课题，在公开发行的学术期刊发表本专业高水平论文或出版教育教学专著</w:t>
      </w:r>
      <w:r w:rsidRPr="00826BDA">
        <w:rPr>
          <w:rFonts w:ascii="仿宋_GB2312" w:hAnsi="仿宋" w:hint="eastAsia"/>
          <w:kern w:val="0"/>
          <w:szCs w:val="32"/>
          <w:shd w:val="clear" w:color="auto" w:fill="FFFFFF"/>
        </w:rPr>
        <w:t>1</w:t>
      </w:r>
      <w:r w:rsidRPr="00826BDA">
        <w:rPr>
          <w:rFonts w:ascii="仿宋_GB2312" w:hAnsi="仿宋" w:cs="宋体" w:hint="eastAsia"/>
          <w:kern w:val="0"/>
          <w:szCs w:val="32"/>
          <w:shd w:val="clear" w:color="auto" w:fill="FFFFFF"/>
        </w:rPr>
        <w:t>篇（部）以上。</w:t>
      </w:r>
    </w:p>
    <w:p w:rsidR="00826BDA" w:rsidRPr="00826BDA" w:rsidRDefault="00826BDA" w:rsidP="00826BDA">
      <w:pPr>
        <w:adjustRightInd w:val="0"/>
        <w:snapToGrid w:val="0"/>
        <w:spacing w:line="599" w:lineRule="exact"/>
        <w:ind w:firstLineChars="200" w:firstLine="640"/>
        <w:rPr>
          <w:rFonts w:ascii="仿宋_GB2312" w:hAnsi="仿宋"/>
          <w:kern w:val="0"/>
          <w:szCs w:val="32"/>
          <w:shd w:val="clear" w:color="auto" w:fill="FFFFFF"/>
        </w:rPr>
      </w:pPr>
      <w:r w:rsidRPr="00826BDA">
        <w:rPr>
          <w:rFonts w:ascii="仿宋_GB2312" w:hAnsi="仿宋" w:cs="宋体" w:hint="eastAsia"/>
          <w:kern w:val="0"/>
          <w:szCs w:val="32"/>
          <w:shd w:val="clear" w:color="auto" w:fill="FFFFFF"/>
        </w:rPr>
        <w:fldChar w:fldCharType="begin"/>
      </w:r>
      <w:r w:rsidRPr="00826BDA">
        <w:rPr>
          <w:rFonts w:ascii="仿宋_GB2312" w:hAnsi="仿宋" w:cs="宋体" w:hint="eastAsia"/>
          <w:kern w:val="0"/>
          <w:szCs w:val="32"/>
          <w:shd w:val="clear" w:color="auto" w:fill="FFFFFF"/>
        </w:rPr>
        <w:instrText xml:space="preserve"> = 5 \* GB3 </w:instrText>
      </w:r>
      <w:r w:rsidRPr="00826BDA">
        <w:rPr>
          <w:rFonts w:ascii="仿宋_GB2312" w:hAnsi="仿宋" w:cs="宋体" w:hint="eastAsia"/>
          <w:kern w:val="0"/>
          <w:szCs w:val="32"/>
          <w:shd w:val="clear" w:color="auto" w:fill="FFFFFF"/>
        </w:rPr>
        <w:fldChar w:fldCharType="separate"/>
      </w:r>
      <w:r w:rsidRPr="00826BDA">
        <w:rPr>
          <w:rFonts w:ascii="仿宋_GB2312" w:hAnsi="仿宋" w:cs="宋体" w:hint="eastAsia"/>
          <w:noProof/>
          <w:kern w:val="0"/>
          <w:szCs w:val="32"/>
          <w:shd w:val="clear" w:color="auto" w:fill="FFFFFF"/>
        </w:rPr>
        <w:t>⑤</w:t>
      </w:r>
      <w:r w:rsidRPr="00826BDA">
        <w:rPr>
          <w:rFonts w:ascii="仿宋_GB2312" w:hAnsi="仿宋" w:cs="宋体" w:hint="eastAsia"/>
          <w:kern w:val="0"/>
          <w:szCs w:val="32"/>
          <w:shd w:val="clear" w:color="auto" w:fill="FFFFFF"/>
        </w:rPr>
        <w:fldChar w:fldCharType="end"/>
      </w:r>
      <w:r w:rsidRPr="00826BDA">
        <w:rPr>
          <w:rFonts w:ascii="仿宋_GB2312" w:hAnsi="仿宋" w:cs="宋体" w:hint="eastAsia"/>
          <w:kern w:val="0"/>
          <w:szCs w:val="32"/>
          <w:shd w:val="clear" w:color="auto" w:fill="FFFFFF"/>
        </w:rPr>
        <w:t>初中以下学段教师，在培养、指导三级教师提高业务水平和教育教学能力方面做出一定成绩。</w:t>
      </w:r>
    </w:p>
    <w:p w:rsidR="00826BDA" w:rsidRPr="00826BDA" w:rsidRDefault="00826BDA" w:rsidP="00826BDA">
      <w:pPr>
        <w:spacing w:line="599" w:lineRule="exact"/>
        <w:ind w:firstLineChars="225" w:firstLine="720"/>
        <w:rPr>
          <w:rFonts w:ascii="仿宋_GB2312" w:hAnsi="仿宋" w:cs="宋体"/>
          <w:kern w:val="0"/>
          <w:szCs w:val="32"/>
        </w:rPr>
      </w:pPr>
      <w:r w:rsidRPr="00826BDA">
        <w:rPr>
          <w:rFonts w:ascii="仿宋_GB2312" w:hAnsi="仿宋" w:cs="宋体" w:hint="eastAsia"/>
          <w:kern w:val="0"/>
          <w:szCs w:val="32"/>
        </w:rPr>
        <w:t>（二）优先推荐</w:t>
      </w:r>
    </w:p>
    <w:p w:rsidR="00826BDA" w:rsidRDefault="00826BDA" w:rsidP="00826BDA">
      <w:pPr>
        <w:autoSpaceDN w:val="0"/>
        <w:spacing w:line="599" w:lineRule="exact"/>
        <w:ind w:firstLine="640"/>
        <w:rPr>
          <w:rFonts w:ascii="仿宋_GB2312" w:hAnsi="仿宋"/>
          <w:szCs w:val="32"/>
        </w:rPr>
      </w:pPr>
      <w:r w:rsidRPr="00826BDA">
        <w:rPr>
          <w:rFonts w:ascii="仿宋_GB2312" w:hAnsi="仿宋" w:hint="eastAsia"/>
          <w:szCs w:val="32"/>
        </w:rPr>
        <w:t>在农村学校任教（含城区学校教师交流、顶岗支教）3年以上，以及由组织选派参加援外、援藏、援疆，期间年度考核被评为一次以上优秀等次并符合具体评价标准条件的教师，在本学校同等条件下优先推荐评聘高一级教师职务。其他优先条件不再执行。</w:t>
      </w:r>
    </w:p>
    <w:p w:rsidR="00826BDA" w:rsidRPr="00826BDA" w:rsidRDefault="00826BDA" w:rsidP="00826BDA">
      <w:pPr>
        <w:autoSpaceDN w:val="0"/>
        <w:spacing w:line="599" w:lineRule="exact"/>
        <w:ind w:firstLine="640"/>
        <w:rPr>
          <w:rFonts w:ascii="黑体" w:eastAsia="黑体" w:hAnsi="黑体"/>
          <w:spacing w:val="-4"/>
          <w:szCs w:val="32"/>
        </w:rPr>
      </w:pPr>
      <w:r w:rsidRPr="00826BDA">
        <w:rPr>
          <w:rFonts w:ascii="黑体" w:eastAsia="黑体" w:hAnsi="黑体" w:hint="eastAsia"/>
          <w:spacing w:val="-4"/>
          <w:szCs w:val="32"/>
        </w:rPr>
        <w:t>三、有下列情况的不得推荐评审一级、高级教师职务</w:t>
      </w:r>
    </w:p>
    <w:p w:rsidR="00826BDA" w:rsidRPr="00826BDA" w:rsidRDefault="00826BDA" w:rsidP="00826BDA">
      <w:pPr>
        <w:autoSpaceDN w:val="0"/>
        <w:spacing w:line="599" w:lineRule="exact"/>
        <w:rPr>
          <w:rFonts w:ascii="仿宋_GB2312" w:hAnsi="仿宋"/>
          <w:szCs w:val="32"/>
        </w:rPr>
      </w:pPr>
      <w:r w:rsidRPr="00826BDA">
        <w:rPr>
          <w:rFonts w:ascii="仿宋_GB2312" w:hAnsi="仿宋" w:hint="eastAsia"/>
          <w:szCs w:val="32"/>
        </w:rPr>
        <w:t xml:space="preserve">   （一）近三年来有违反学校教学“六认真”常规管理规定、向学生乱收费、乱办班、搞有偿家教、向学生或其家长推销产品谋利的；参与非法游行、上访、罢课等违法、违纪、违规并受处理的；在抵抗重大自然灾害和突发事件、重大事故的处理过程中有令不行的；弄虚作假，伪造学历、资历、业绩，剽窃他人成果的。</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（二）近三年来所管辖学校出现严重违反教师职业道德和重大学校安全责任事故的校长（书记) 、分管领导以及乡镇（片区）教</w:t>
      </w:r>
      <w:r w:rsidRPr="00826BDA">
        <w:rPr>
          <w:rFonts w:ascii="仿宋_GB2312" w:hAnsi="仿宋" w:hint="eastAsia"/>
          <w:szCs w:val="32"/>
        </w:rPr>
        <w:lastRenderedPageBreak/>
        <w:t>研室（督导室）主任。</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（三）未直接从事教育教学工作的人员</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（四）教育教学质量差，近两年来所教主要班级或学科在县（区）学年教学质量检测评估中，有1次列所在县（区）倒数第一的教师。</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（五）学校管理和办学水平差，近两年来在县（区）年度评估考核中，有1次排位在所在县（区）倒数第一的学校的校级领导。</w:t>
      </w:r>
    </w:p>
    <w:p w:rsidR="00826BDA" w:rsidRPr="00826BDA" w:rsidRDefault="00826BDA" w:rsidP="00826BDA">
      <w:pPr>
        <w:spacing w:line="599" w:lineRule="exact"/>
        <w:ind w:firstLineChars="200" w:firstLine="640"/>
        <w:rPr>
          <w:rFonts w:ascii="黑体" w:eastAsia="黑体" w:hAnsi="黑体"/>
          <w:kern w:val="0"/>
          <w:szCs w:val="32"/>
        </w:rPr>
      </w:pPr>
      <w:r w:rsidRPr="00826BDA">
        <w:rPr>
          <w:rFonts w:ascii="黑体" w:eastAsia="黑体" w:hAnsi="黑体" w:hint="eastAsia"/>
          <w:kern w:val="0"/>
          <w:szCs w:val="32"/>
        </w:rPr>
        <w:t>四、答辩</w:t>
      </w:r>
    </w:p>
    <w:p w:rsidR="00826BDA" w:rsidRPr="00826BDA" w:rsidRDefault="00826BDA" w:rsidP="00826BDA">
      <w:pPr>
        <w:spacing w:line="599" w:lineRule="exact"/>
        <w:ind w:firstLineChars="200" w:firstLine="640"/>
        <w:rPr>
          <w:rFonts w:ascii="仿宋_GB2312" w:hAnsi="仿宋"/>
          <w:spacing w:val="-4"/>
          <w:szCs w:val="32"/>
        </w:rPr>
      </w:pPr>
      <w:r w:rsidRPr="00826BDA">
        <w:rPr>
          <w:rFonts w:ascii="仿宋_GB2312" w:hAnsi="仿宋" w:hint="eastAsia"/>
          <w:kern w:val="0"/>
          <w:szCs w:val="32"/>
        </w:rPr>
        <w:t>（一）</w:t>
      </w:r>
      <w:r w:rsidRPr="00826BDA">
        <w:rPr>
          <w:rFonts w:ascii="仿宋_GB2312" w:hAnsi="仿宋" w:hint="eastAsia"/>
          <w:spacing w:val="-4"/>
          <w:kern w:val="0"/>
          <w:szCs w:val="32"/>
        </w:rPr>
        <w:t>申报教师高级专业技术职务任职资格评审凡需答辩的人员（答辩的范围和对象，</w:t>
      </w:r>
      <w:proofErr w:type="gramStart"/>
      <w:r w:rsidRPr="00826BDA">
        <w:rPr>
          <w:rFonts w:ascii="仿宋_GB2312" w:hAnsi="仿宋" w:hint="eastAsia"/>
          <w:spacing w:val="-4"/>
          <w:kern w:val="0"/>
          <w:szCs w:val="32"/>
        </w:rPr>
        <w:t>按川教职改办</w:t>
      </w:r>
      <w:proofErr w:type="gramEnd"/>
      <w:r w:rsidRPr="00826BDA">
        <w:rPr>
          <w:rFonts w:ascii="仿宋_GB2312" w:hAnsi="仿宋" w:hint="eastAsia"/>
          <w:spacing w:val="-4"/>
          <w:szCs w:val="32"/>
        </w:rPr>
        <w:t>〔2005〕</w:t>
      </w:r>
      <w:r w:rsidRPr="00826BDA">
        <w:rPr>
          <w:rFonts w:ascii="仿宋_GB2312" w:hAnsi="仿宋" w:hint="eastAsia"/>
          <w:spacing w:val="-4"/>
          <w:kern w:val="0"/>
          <w:szCs w:val="32"/>
        </w:rPr>
        <w:t>72号文件规定执行）均须参加省评委会统一组织的答辩；申报一级教师专业技术职务</w:t>
      </w:r>
      <w:r w:rsidRPr="00826BDA">
        <w:rPr>
          <w:rFonts w:ascii="仿宋_GB2312" w:hAnsi="仿宋" w:hint="eastAsia"/>
          <w:spacing w:val="-4"/>
          <w:szCs w:val="32"/>
        </w:rPr>
        <w:t>任职资格评审的人员中，凡有下列情况之</w:t>
      </w:r>
      <w:proofErr w:type="gramStart"/>
      <w:r w:rsidRPr="00826BDA">
        <w:rPr>
          <w:rFonts w:ascii="仿宋_GB2312" w:hAnsi="仿宋" w:hint="eastAsia"/>
          <w:spacing w:val="-4"/>
          <w:szCs w:val="32"/>
        </w:rPr>
        <w:t>一者须</w:t>
      </w:r>
      <w:proofErr w:type="gramEnd"/>
      <w:r w:rsidRPr="00826BDA">
        <w:rPr>
          <w:rFonts w:ascii="仿宋_GB2312" w:hAnsi="仿宋" w:hint="eastAsia"/>
          <w:spacing w:val="-4"/>
          <w:szCs w:val="32"/>
        </w:rPr>
        <w:t>参加蓬溪县中级职务评审委员会统一组织的相关答辩：</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1．虽达到规定学历，但所学专业与所从事的专业不一致或不相近的。</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2．</w:t>
      </w:r>
      <w:proofErr w:type="gramStart"/>
      <w:r w:rsidRPr="00826BDA">
        <w:rPr>
          <w:rFonts w:ascii="仿宋_GB2312" w:hAnsi="仿宋" w:hint="eastAsia"/>
          <w:szCs w:val="32"/>
        </w:rPr>
        <w:t>破岗推荐</w:t>
      </w:r>
      <w:proofErr w:type="gramEnd"/>
      <w:r w:rsidRPr="00826BDA">
        <w:rPr>
          <w:rFonts w:ascii="仿宋_GB2312" w:hAnsi="仿宋" w:hint="eastAsia"/>
          <w:szCs w:val="32"/>
        </w:rPr>
        <w:t>的。</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3．其它需要答辩者。</w:t>
      </w:r>
    </w:p>
    <w:p w:rsidR="00826BDA" w:rsidRPr="00826BDA" w:rsidRDefault="00826BDA" w:rsidP="00826BDA">
      <w:pPr>
        <w:spacing w:line="599" w:lineRule="exact"/>
        <w:ind w:firstLineChars="200" w:firstLine="616"/>
        <w:rPr>
          <w:rFonts w:ascii="仿宋_GB2312" w:hAnsi="仿宋" w:cs="宋体"/>
          <w:spacing w:val="-6"/>
          <w:kern w:val="0"/>
          <w:szCs w:val="32"/>
        </w:rPr>
      </w:pPr>
      <w:r w:rsidRPr="00826BDA">
        <w:rPr>
          <w:rFonts w:ascii="仿宋_GB2312" w:hAnsi="仿宋" w:cs="宋体" w:hint="eastAsia"/>
          <w:spacing w:val="-6"/>
          <w:kern w:val="0"/>
          <w:szCs w:val="32"/>
        </w:rPr>
        <w:t>（二）答辩的内容重点是了解其掌握所任学科、专业的专业基础知识、学识水平、工作能力以及本专业领域的改革、发展动态等，答辩与评审同时进行。答辩的时间、地点另行通知。</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凡应参加答辩而未参加答辩或答辩不合格者，评委会不得评审通过其任职资格。</w:t>
      </w:r>
    </w:p>
    <w:p w:rsidR="00826BDA" w:rsidRPr="00826BDA" w:rsidRDefault="00826BDA" w:rsidP="00826BDA">
      <w:pPr>
        <w:autoSpaceDN w:val="0"/>
        <w:spacing w:line="599" w:lineRule="exact"/>
        <w:ind w:firstLine="640"/>
        <w:rPr>
          <w:rFonts w:ascii="黑体" w:eastAsia="黑体" w:hAnsi="黑体"/>
          <w:szCs w:val="32"/>
        </w:rPr>
      </w:pPr>
      <w:r w:rsidRPr="00826BDA">
        <w:rPr>
          <w:rFonts w:ascii="黑体" w:eastAsia="黑体" w:hAnsi="黑体" w:hint="eastAsia"/>
          <w:szCs w:val="32"/>
        </w:rPr>
        <w:lastRenderedPageBreak/>
        <w:t>五、评审材料的要求</w:t>
      </w:r>
    </w:p>
    <w:p w:rsidR="00826BDA" w:rsidRPr="00826BDA" w:rsidRDefault="00826BDA" w:rsidP="00826BDA">
      <w:pPr>
        <w:autoSpaceDN w:val="0"/>
        <w:spacing w:line="599" w:lineRule="exact"/>
        <w:ind w:firstLine="640"/>
        <w:rPr>
          <w:rFonts w:ascii="仿宋_GB2312" w:hAnsi="仿宋"/>
          <w:szCs w:val="32"/>
        </w:rPr>
      </w:pPr>
      <w:r w:rsidRPr="00826BDA">
        <w:rPr>
          <w:rFonts w:ascii="仿宋_GB2312" w:hAnsi="仿宋" w:hint="eastAsia"/>
          <w:szCs w:val="32"/>
        </w:rPr>
        <w:t>（一）各单位教师高级职务任职资格评审的申报，应严格控制在岗位数的限额内，在报送申报材料时，须提交县</w:t>
      </w:r>
      <w:proofErr w:type="gramStart"/>
      <w:r w:rsidRPr="00826BDA">
        <w:rPr>
          <w:rFonts w:ascii="仿宋_GB2312" w:hAnsi="仿宋" w:hint="eastAsia"/>
          <w:szCs w:val="32"/>
        </w:rPr>
        <w:t>人社部门</w:t>
      </w:r>
      <w:proofErr w:type="gramEnd"/>
      <w:r w:rsidRPr="00826BDA">
        <w:rPr>
          <w:rFonts w:ascii="仿宋_GB2312" w:hAnsi="仿宋" w:hint="eastAsia"/>
          <w:szCs w:val="32"/>
        </w:rPr>
        <w:t>批复的岗位设置方案和最新的人员聘用结果审批表的原件（同一个学校只交1份原件）及复印件。</w:t>
      </w:r>
    </w:p>
    <w:p w:rsidR="00826BDA" w:rsidRPr="00826BDA" w:rsidRDefault="00826BDA" w:rsidP="00826BDA">
      <w:pPr>
        <w:autoSpaceDN w:val="0"/>
        <w:spacing w:line="599" w:lineRule="exact"/>
        <w:ind w:firstLine="640"/>
        <w:rPr>
          <w:rFonts w:ascii="仿宋_GB2312" w:hAnsi="仿宋"/>
          <w:szCs w:val="32"/>
        </w:rPr>
      </w:pPr>
      <w:r w:rsidRPr="00826BDA">
        <w:rPr>
          <w:rFonts w:ascii="仿宋_GB2312" w:hAnsi="仿宋" w:hint="eastAsia"/>
          <w:szCs w:val="32"/>
        </w:rPr>
        <w:t>（二）申报人的“师德考核情况”、“班主任和做学生思想政治工作的情况和业绩”、以及“支教经历的情况”、“民主推荐测评满意率”须在《评审表》的“学校（单位）全面审查意见”栏中注明；申报人的“个人业绩贡献”应在所在学校（单位）予以公示，公示时间不少于7个工作日，公示情况及结果要在《专业技术职务任职资格评审表》“学校（单位）党组织政审意见”栏中注明，学校（单位）党组织政审意见可签明“......经公示，材料真实无异议，符合申报***职务任职资格条件,同意推荐”。</w:t>
      </w:r>
    </w:p>
    <w:p w:rsidR="00826BDA" w:rsidRPr="00826BDA" w:rsidRDefault="00826BDA" w:rsidP="00826BDA">
      <w:pPr>
        <w:autoSpaceDN w:val="0"/>
        <w:spacing w:line="599" w:lineRule="exact"/>
        <w:ind w:firstLine="640"/>
        <w:rPr>
          <w:rFonts w:ascii="仿宋_GB2312" w:hAnsi="仿宋"/>
          <w:szCs w:val="32"/>
        </w:rPr>
      </w:pPr>
      <w:r w:rsidRPr="00826BDA">
        <w:rPr>
          <w:rFonts w:ascii="仿宋_GB2312" w:hAnsi="仿宋" w:hint="eastAsia"/>
          <w:szCs w:val="32"/>
        </w:rPr>
        <w:t>（四）校级干部申报职称评审，应提供中小学校长岗位培训合格证书(任职一年以上的，还要提供近五年参加中小学校</w:t>
      </w:r>
      <w:proofErr w:type="gramStart"/>
      <w:r w:rsidRPr="00826BDA">
        <w:rPr>
          <w:rFonts w:ascii="仿宋_GB2312" w:hAnsi="仿宋" w:hint="eastAsia"/>
          <w:szCs w:val="32"/>
        </w:rPr>
        <w:t>长继续</w:t>
      </w:r>
      <w:proofErr w:type="gramEnd"/>
      <w:r w:rsidRPr="00826BDA">
        <w:rPr>
          <w:rFonts w:ascii="仿宋_GB2312" w:hAnsi="仿宋" w:hint="eastAsia"/>
          <w:szCs w:val="32"/>
        </w:rPr>
        <w:t>教育培训证书即提高培训或研修培训证书) 的复印件。</w:t>
      </w:r>
    </w:p>
    <w:p w:rsidR="00826BDA" w:rsidRPr="00826BDA" w:rsidRDefault="00826BDA" w:rsidP="00826BDA">
      <w:pPr>
        <w:autoSpaceDN w:val="0"/>
        <w:spacing w:line="599" w:lineRule="exact"/>
        <w:ind w:firstLine="640"/>
        <w:jc w:val="left"/>
        <w:rPr>
          <w:rFonts w:ascii="仿宋_GB2312" w:hAnsi="仿宋"/>
          <w:szCs w:val="32"/>
        </w:rPr>
      </w:pPr>
      <w:r w:rsidRPr="00826BDA">
        <w:rPr>
          <w:rFonts w:ascii="仿宋_GB2312" w:hAnsi="仿宋" w:hint="eastAsia"/>
          <w:szCs w:val="32"/>
        </w:rPr>
        <w:t>（五）申报人员的有关申报材料（包括论文、著作、成果、奖励、</w:t>
      </w:r>
      <w:r w:rsidRPr="00826BDA">
        <w:rPr>
          <w:rFonts w:ascii="仿宋_GB2312" w:hAnsi="仿宋" w:hint="eastAsia"/>
          <w:color w:val="FF0000"/>
          <w:szCs w:val="32"/>
        </w:rPr>
        <w:t>免试年龄等)的</w:t>
      </w:r>
      <w:r w:rsidRPr="00826BDA">
        <w:rPr>
          <w:rFonts w:ascii="仿宋_GB2312" w:hAnsi="仿宋" w:hint="eastAsia"/>
          <w:szCs w:val="32"/>
        </w:rPr>
        <w:t>计算截止时间为</w:t>
      </w:r>
      <w:r w:rsidRPr="00826BDA">
        <w:rPr>
          <w:rFonts w:ascii="仿宋_GB2312" w:hAnsi="仿宋" w:hint="eastAsia"/>
          <w:color w:val="FF0000"/>
          <w:szCs w:val="32"/>
        </w:rPr>
        <w:t>2016年10月31日</w:t>
      </w:r>
      <w:r w:rsidRPr="00826BDA">
        <w:rPr>
          <w:rFonts w:ascii="仿宋_GB2312" w:hAnsi="仿宋" w:hint="eastAsia"/>
          <w:szCs w:val="32"/>
        </w:rPr>
        <w:t>，任职时间可计算至2016年12月31日。</w:t>
      </w:r>
    </w:p>
    <w:p w:rsidR="00826BDA" w:rsidRPr="00826BDA" w:rsidRDefault="00826BDA" w:rsidP="00826BDA">
      <w:pPr>
        <w:widowControl/>
        <w:shd w:val="clear" w:color="auto" w:fill="FFFFFF"/>
        <w:spacing w:line="599" w:lineRule="exact"/>
        <w:ind w:firstLine="480"/>
        <w:jc w:val="left"/>
        <w:rPr>
          <w:rFonts w:ascii="黑体" w:eastAsia="黑体" w:hAnsi="仿宋" w:cs="仿宋_GB2312"/>
          <w:color w:val="FF0000"/>
          <w:kern w:val="0"/>
          <w:szCs w:val="32"/>
        </w:rPr>
      </w:pPr>
      <w:r w:rsidRPr="00826BDA">
        <w:rPr>
          <w:rFonts w:ascii="黑体" w:eastAsia="黑体" w:hAnsi="黑体" w:hint="eastAsia"/>
          <w:kern w:val="0"/>
          <w:szCs w:val="32"/>
        </w:rPr>
        <w:t>六、</w:t>
      </w:r>
      <w:r w:rsidRPr="00826BDA">
        <w:rPr>
          <w:rFonts w:ascii="黑体" w:eastAsia="黑体" w:hAnsi="黑体" w:cs="黑体" w:hint="eastAsia"/>
          <w:color w:val="000000"/>
          <w:kern w:val="0"/>
          <w:szCs w:val="32"/>
          <w:shd w:val="clear" w:color="auto" w:fill="FFFFFF"/>
        </w:rPr>
        <w:t>评审材料的要求</w:t>
      </w:r>
    </w:p>
    <w:p w:rsidR="00826BDA" w:rsidRPr="00826BDA" w:rsidRDefault="00826BDA" w:rsidP="00826BDA">
      <w:pPr>
        <w:spacing w:line="599" w:lineRule="exact"/>
        <w:ind w:firstLineChars="200" w:firstLine="640"/>
        <w:jc w:val="left"/>
        <w:rPr>
          <w:rFonts w:ascii="仿宋_GB2312" w:hAnsi="仿宋"/>
          <w:szCs w:val="32"/>
        </w:rPr>
      </w:pPr>
      <w:r w:rsidRPr="00826BDA">
        <w:rPr>
          <w:rFonts w:ascii="仿宋_GB2312" w:hAnsi="仿宋" w:hint="eastAsia"/>
          <w:szCs w:val="32"/>
        </w:rPr>
        <w:t>1.职称申报诚信承诺书（一份）。</w:t>
      </w:r>
    </w:p>
    <w:p w:rsidR="00826BDA" w:rsidRPr="00826BDA" w:rsidRDefault="00826BDA" w:rsidP="00826BDA">
      <w:pPr>
        <w:spacing w:line="599" w:lineRule="exact"/>
        <w:ind w:firstLineChars="200" w:firstLine="640"/>
        <w:rPr>
          <w:rFonts w:ascii="仿宋_GB2312" w:hAnsi="仿宋"/>
          <w:color w:val="FF0000"/>
          <w:szCs w:val="32"/>
        </w:rPr>
      </w:pPr>
      <w:r w:rsidRPr="00826BDA">
        <w:rPr>
          <w:rFonts w:ascii="仿宋_GB2312" w:hAnsi="仿宋" w:hint="eastAsia"/>
          <w:szCs w:val="32"/>
        </w:rPr>
        <w:lastRenderedPageBreak/>
        <w:t>2.《专业技术职务任职资格评审表》一份。</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3.《教师资格证书》复印件一份。</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4.本人有效身份证复印件一份。</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5.</w:t>
      </w:r>
      <w:r w:rsidRPr="00826BDA">
        <w:rPr>
          <w:rFonts w:ascii="仿宋_GB2312" w:hAnsi="仿宋" w:cs="仿宋_GB2312" w:hint="eastAsia"/>
          <w:color w:val="000000"/>
          <w:szCs w:val="32"/>
          <w:shd w:val="clear" w:color="auto" w:fill="FFFFFF"/>
        </w:rPr>
        <w:t>最高学历学位证书复印件。最高学历与现从事专业不一致的，还需提供与现从事专业相同或相近的本人所获最高层次的专业毕（结）业证书</w:t>
      </w:r>
      <w:r w:rsidRPr="00826BDA">
        <w:rPr>
          <w:rFonts w:ascii="仿宋_GB2312" w:hAnsi="仿宋" w:hint="eastAsia"/>
          <w:szCs w:val="32"/>
        </w:rPr>
        <w:t>复印件一份。</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6.取得</w:t>
      </w:r>
      <w:proofErr w:type="gramStart"/>
      <w:r w:rsidRPr="00826BDA">
        <w:rPr>
          <w:rFonts w:ascii="仿宋_GB2312" w:hAnsi="仿宋" w:hint="eastAsia"/>
          <w:szCs w:val="32"/>
        </w:rPr>
        <w:t>现专业</w:t>
      </w:r>
      <w:proofErr w:type="gramEnd"/>
      <w:r w:rsidRPr="00826BDA">
        <w:rPr>
          <w:rFonts w:ascii="仿宋_GB2312" w:hAnsi="仿宋" w:hint="eastAsia"/>
          <w:szCs w:val="32"/>
        </w:rPr>
        <w:t>技术职务任职资格文件或证书的复印件一份。</w:t>
      </w:r>
    </w:p>
    <w:p w:rsidR="00826BDA" w:rsidRPr="00826BDA" w:rsidRDefault="00826BDA" w:rsidP="00826BDA">
      <w:pPr>
        <w:spacing w:line="599" w:lineRule="exact"/>
        <w:ind w:firstLineChars="200" w:firstLine="640"/>
        <w:rPr>
          <w:rFonts w:ascii="仿宋_GB2312" w:hAnsi="仿宋" w:cs="仿宋_GB2312"/>
          <w:color w:val="000000"/>
          <w:szCs w:val="32"/>
        </w:rPr>
      </w:pPr>
      <w:r w:rsidRPr="00826BDA">
        <w:rPr>
          <w:rFonts w:ascii="仿宋_GB2312" w:hAnsi="仿宋" w:hint="eastAsia"/>
          <w:szCs w:val="32"/>
        </w:rPr>
        <w:t>7.</w:t>
      </w:r>
      <w:r w:rsidRPr="00826BDA">
        <w:rPr>
          <w:rFonts w:ascii="仿宋_GB2312" w:hAnsi="仿宋" w:cs="仿宋_GB2312" w:hint="eastAsia"/>
          <w:color w:val="000000"/>
          <w:szCs w:val="32"/>
          <w:shd w:val="clear" w:color="auto" w:fill="FFFFFF"/>
        </w:rPr>
        <w:t>现任专业技术职务首次聘任文件或证书的复印件；同级职称</w:t>
      </w:r>
      <w:proofErr w:type="gramStart"/>
      <w:r w:rsidRPr="00826BDA">
        <w:rPr>
          <w:rFonts w:ascii="仿宋_GB2312" w:hAnsi="仿宋" w:cs="仿宋_GB2312" w:hint="eastAsia"/>
          <w:color w:val="000000"/>
          <w:szCs w:val="32"/>
          <w:shd w:val="clear" w:color="auto" w:fill="FFFFFF"/>
        </w:rPr>
        <w:t>转系列</w:t>
      </w:r>
      <w:proofErr w:type="gramEnd"/>
      <w:r w:rsidRPr="00826BDA">
        <w:rPr>
          <w:rFonts w:ascii="仿宋_GB2312" w:hAnsi="仿宋" w:cs="仿宋_GB2312" w:hint="eastAsia"/>
          <w:color w:val="000000"/>
          <w:szCs w:val="32"/>
          <w:shd w:val="clear" w:color="auto" w:fill="FFFFFF"/>
        </w:rPr>
        <w:t>聘任人员，还须报送首次聘任同级职务文件或证书复印件一份。</w:t>
      </w:r>
    </w:p>
    <w:p w:rsidR="00826BDA" w:rsidRPr="00826BDA" w:rsidRDefault="00826BDA" w:rsidP="00826BDA">
      <w:pPr>
        <w:widowControl/>
        <w:shd w:val="clear" w:color="auto" w:fill="FFFFFF"/>
        <w:spacing w:before="240" w:line="599" w:lineRule="exact"/>
        <w:ind w:firstLineChars="200" w:firstLine="640"/>
        <w:jc w:val="left"/>
        <w:rPr>
          <w:rFonts w:ascii="仿宋_GB2312" w:hAnsi="仿宋" w:cs="仿宋_GB2312"/>
          <w:color w:val="000000"/>
          <w:kern w:val="0"/>
          <w:szCs w:val="32"/>
        </w:rPr>
      </w:pPr>
      <w:r w:rsidRPr="00826BDA">
        <w:rPr>
          <w:rFonts w:ascii="仿宋_GB2312" w:hAnsi="仿宋" w:cs="仿宋_GB2312" w:hint="eastAsia"/>
          <w:color w:val="000000"/>
          <w:kern w:val="0"/>
          <w:szCs w:val="32"/>
          <w:shd w:val="clear" w:color="auto" w:fill="FFFFFF"/>
        </w:rPr>
        <w:t>8.推荐单位对申报人三个方面情况的证明。包含：对申报人符合规定年限等要求的学生思想政治教育（含班主任、团委、少先队、课外活动辅导员及学校领导干部等）工作经历及考核结果的简述；申报人任现职以来的年度考核获“优秀”等级次数及对应考核年度；申报人在本单位民主推荐测评中的满意率。</w:t>
      </w:r>
    </w:p>
    <w:p w:rsidR="00826BDA" w:rsidRPr="00826BDA" w:rsidRDefault="00826BDA" w:rsidP="00826BDA">
      <w:pPr>
        <w:spacing w:line="599" w:lineRule="exact"/>
        <w:ind w:leftChars="304" w:left="973"/>
        <w:rPr>
          <w:rFonts w:ascii="仿宋_GB2312" w:hAnsi="仿宋"/>
          <w:szCs w:val="32"/>
        </w:rPr>
      </w:pPr>
      <w:r w:rsidRPr="00826BDA">
        <w:rPr>
          <w:rFonts w:ascii="仿宋_GB2312" w:hAnsi="仿宋" w:hint="eastAsia"/>
          <w:szCs w:val="32"/>
        </w:rPr>
        <w:t>9.任现职（至少近5年）以来的年度考核表复印件一份。</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10.近三年《继续教育证明书》（即继续教育登记合格证明）复印件一份，2014年以来</w:t>
      </w:r>
      <w:proofErr w:type="gramStart"/>
      <w:r w:rsidRPr="00826BDA">
        <w:rPr>
          <w:rFonts w:ascii="仿宋_GB2312" w:hAnsi="仿宋" w:cs="宋体" w:hint="eastAsia"/>
          <w:kern w:val="0"/>
          <w:szCs w:val="32"/>
        </w:rPr>
        <w:t>人社部门</w:t>
      </w:r>
      <w:proofErr w:type="gramEnd"/>
      <w:r w:rsidRPr="00826BDA">
        <w:rPr>
          <w:rFonts w:ascii="仿宋_GB2312" w:hAnsi="仿宋" w:cs="宋体" w:hint="eastAsia"/>
          <w:kern w:val="0"/>
          <w:szCs w:val="32"/>
        </w:rPr>
        <w:t>组织</w:t>
      </w:r>
      <w:proofErr w:type="gramStart"/>
      <w:r w:rsidRPr="00826BDA">
        <w:rPr>
          <w:rFonts w:ascii="仿宋_GB2312" w:hAnsi="仿宋" w:cs="宋体" w:hint="eastAsia"/>
          <w:kern w:val="0"/>
          <w:szCs w:val="32"/>
        </w:rPr>
        <w:t>的公需科目</w:t>
      </w:r>
      <w:proofErr w:type="gramEnd"/>
      <w:r w:rsidRPr="00826BDA">
        <w:rPr>
          <w:rFonts w:ascii="仿宋_GB2312" w:hAnsi="仿宋" w:cs="宋体" w:hint="eastAsia"/>
          <w:kern w:val="0"/>
          <w:szCs w:val="32"/>
        </w:rPr>
        <w:t>考试合格证</w:t>
      </w:r>
      <w:r w:rsidRPr="00826BDA">
        <w:rPr>
          <w:rFonts w:ascii="仿宋_GB2312" w:hAnsi="仿宋" w:hint="eastAsia"/>
          <w:szCs w:val="32"/>
        </w:rPr>
        <w:t>复印件一份。</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t>11.普通话等级证书复印件或免试证明一份；</w:t>
      </w:r>
    </w:p>
    <w:p w:rsidR="00826BDA" w:rsidRPr="00826BDA" w:rsidRDefault="00826BDA" w:rsidP="00826BDA">
      <w:pPr>
        <w:spacing w:line="599" w:lineRule="exact"/>
        <w:ind w:firstLineChars="200" w:firstLine="640"/>
        <w:rPr>
          <w:rFonts w:ascii="仿宋_GB2312" w:hAnsi="仿宋"/>
          <w:szCs w:val="32"/>
        </w:rPr>
      </w:pPr>
      <w:r w:rsidRPr="00826BDA">
        <w:rPr>
          <w:rFonts w:ascii="仿宋_GB2312" w:hAnsi="仿宋" w:hint="eastAsia"/>
          <w:szCs w:val="32"/>
        </w:rPr>
        <w:lastRenderedPageBreak/>
        <w:t>12.反映本人学识水平、工作能力、业绩贡献的业务工作总结一份。</w:t>
      </w:r>
    </w:p>
    <w:p w:rsidR="00826BDA" w:rsidRPr="00826BDA" w:rsidRDefault="00826BDA" w:rsidP="00826BDA">
      <w:pPr>
        <w:adjustRightInd w:val="0"/>
        <w:snapToGrid w:val="0"/>
        <w:spacing w:line="599" w:lineRule="exact"/>
        <w:ind w:firstLineChars="200" w:firstLine="640"/>
        <w:rPr>
          <w:rFonts w:ascii="仿宋_GB2312" w:hAnsi="仿宋"/>
          <w:szCs w:val="32"/>
        </w:rPr>
      </w:pPr>
      <w:r w:rsidRPr="00826BDA">
        <w:rPr>
          <w:rFonts w:ascii="仿宋_GB2312" w:hAnsi="仿宋" w:hint="eastAsia"/>
          <w:szCs w:val="32"/>
        </w:rPr>
        <w:t>13．</w:t>
      </w:r>
      <w:r w:rsidRPr="00826BDA">
        <w:rPr>
          <w:rFonts w:ascii="仿宋_GB2312" w:hAnsi="仿宋" w:cs="仿宋_GB2312" w:hint="eastAsia"/>
          <w:color w:val="000000"/>
          <w:szCs w:val="32"/>
          <w:shd w:val="clear" w:color="auto" w:fill="FFFFFF"/>
        </w:rPr>
        <w:t>任现职以来，出版、发表或交流的代表本人学术水平的本专业、本学科的主要论著（含教材）、论文、研究报告、经验总结及获奖证书等材料的复印件一套。如</w:t>
      </w:r>
      <w:proofErr w:type="gramStart"/>
      <w:r w:rsidRPr="00826BDA">
        <w:rPr>
          <w:rFonts w:ascii="仿宋_GB2312" w:hAnsi="仿宋" w:cs="仿宋_GB2312" w:hint="eastAsia"/>
          <w:color w:val="000000"/>
          <w:szCs w:val="32"/>
          <w:shd w:val="clear" w:color="auto" w:fill="FFFFFF"/>
        </w:rPr>
        <w:t>系集体</w:t>
      </w:r>
      <w:proofErr w:type="gramEnd"/>
      <w:r w:rsidRPr="00826BDA">
        <w:rPr>
          <w:rFonts w:ascii="仿宋_GB2312" w:hAnsi="仿宋" w:cs="仿宋_GB2312" w:hint="eastAsia"/>
          <w:color w:val="000000"/>
          <w:szCs w:val="32"/>
          <w:shd w:val="clear" w:color="auto" w:fill="FFFFFF"/>
        </w:rPr>
        <w:t>完成，应由合作者或课题负责人出具申报人所承担的内容或所起作用的书面证明材料；如系教研、教改经验交流文章应注明在何种范围内交流。</w:t>
      </w:r>
    </w:p>
    <w:p w:rsidR="00826BDA" w:rsidRPr="00826BDA" w:rsidRDefault="00826BDA" w:rsidP="00826BDA">
      <w:pPr>
        <w:widowControl/>
        <w:shd w:val="clear" w:color="auto" w:fill="FFFFFF"/>
        <w:spacing w:before="240" w:line="599" w:lineRule="exact"/>
        <w:ind w:firstLineChars="200" w:firstLine="640"/>
        <w:jc w:val="left"/>
        <w:rPr>
          <w:rFonts w:ascii="仿宋_GB2312" w:hAnsi="仿宋" w:cs="仿宋_GB2312"/>
          <w:color w:val="000000"/>
          <w:kern w:val="0"/>
          <w:szCs w:val="32"/>
        </w:rPr>
      </w:pPr>
      <w:r w:rsidRPr="00826BDA">
        <w:rPr>
          <w:rFonts w:ascii="仿宋_GB2312" w:hAnsi="仿宋" w:hint="eastAsia"/>
          <w:kern w:val="0"/>
          <w:szCs w:val="32"/>
        </w:rPr>
        <w:t>14.</w:t>
      </w:r>
      <w:r w:rsidRPr="00826BDA">
        <w:rPr>
          <w:rFonts w:ascii="仿宋_GB2312" w:hAnsi="仿宋" w:cs="仿宋_GB2312" w:hint="eastAsia"/>
          <w:color w:val="000000"/>
          <w:kern w:val="0"/>
          <w:szCs w:val="32"/>
          <w:shd w:val="clear" w:color="auto" w:fill="FFFFFF"/>
        </w:rPr>
        <w:t>任现职以来承担教育教学和实验（含示范课、公开课、研究课、专题讲座）、指导与开展教育教学研究的印证材料及获奖证书的复印件</w:t>
      </w:r>
      <w:r w:rsidRPr="00826BDA">
        <w:rPr>
          <w:rFonts w:ascii="仿宋_GB2312" w:hAnsi="仿宋" w:hint="eastAsia"/>
          <w:kern w:val="0"/>
          <w:szCs w:val="32"/>
        </w:rPr>
        <w:t>一套</w:t>
      </w:r>
      <w:r w:rsidRPr="00826BDA">
        <w:rPr>
          <w:rFonts w:ascii="仿宋_GB2312" w:hAnsi="仿宋" w:cs="仿宋_GB2312" w:hint="eastAsia"/>
          <w:color w:val="000000"/>
          <w:kern w:val="0"/>
          <w:szCs w:val="32"/>
          <w:shd w:val="clear" w:color="auto" w:fill="FFFFFF"/>
        </w:rPr>
        <w:t>。</w:t>
      </w:r>
    </w:p>
    <w:p w:rsidR="00826BDA" w:rsidRPr="00826BDA" w:rsidRDefault="00826BDA" w:rsidP="00826BDA">
      <w:pPr>
        <w:spacing w:line="599" w:lineRule="exact"/>
        <w:ind w:firstLineChars="225" w:firstLine="720"/>
        <w:rPr>
          <w:rFonts w:ascii="仿宋_GB2312" w:hAnsi="仿宋"/>
          <w:color w:val="FF0000"/>
          <w:szCs w:val="32"/>
        </w:rPr>
      </w:pPr>
      <w:r w:rsidRPr="00826BDA">
        <w:rPr>
          <w:rFonts w:ascii="仿宋_GB2312" w:hAnsi="仿宋" w:hint="eastAsia"/>
          <w:szCs w:val="32"/>
        </w:rPr>
        <w:t>15．中小学校级干部还须提供担任中小学校长岗位培训合格证书（任职一年以上的，还要提供中小学校</w:t>
      </w:r>
      <w:proofErr w:type="gramStart"/>
      <w:r w:rsidRPr="00826BDA">
        <w:rPr>
          <w:rFonts w:ascii="仿宋_GB2312" w:hAnsi="仿宋" w:hint="eastAsia"/>
          <w:szCs w:val="32"/>
        </w:rPr>
        <w:t>长继续</w:t>
      </w:r>
      <w:proofErr w:type="gramEnd"/>
      <w:r w:rsidRPr="00826BDA">
        <w:rPr>
          <w:rFonts w:ascii="仿宋_GB2312" w:hAnsi="仿宋" w:hint="eastAsia"/>
          <w:szCs w:val="32"/>
        </w:rPr>
        <w:t>教育培训证书即提高培训证书）（复印件）及任教学科证明。</w:t>
      </w:r>
      <w:r w:rsidRPr="00826BDA">
        <w:rPr>
          <w:rFonts w:ascii="仿宋_GB2312" w:hAnsi="仿宋" w:hint="eastAsia"/>
          <w:color w:val="FF0000"/>
          <w:szCs w:val="32"/>
        </w:rPr>
        <w:t>参加了今年十月在四川职业技术学院（原川北教育学院）举办的岗位培训班或市教育局举办的提高培训班学习的，到报送材料时还没拿到培训证书的可到市教育局出具证明，可以申报评审教师专业技术职务任职资格。</w:t>
      </w:r>
    </w:p>
    <w:p w:rsidR="00826BDA" w:rsidRPr="00826BDA" w:rsidRDefault="00826BDA" w:rsidP="00826BDA">
      <w:pPr>
        <w:adjustRightInd w:val="0"/>
        <w:snapToGrid w:val="0"/>
        <w:spacing w:line="599" w:lineRule="exact"/>
        <w:ind w:firstLineChars="200" w:firstLine="640"/>
        <w:rPr>
          <w:rFonts w:ascii="仿宋_GB2312" w:hAnsi="仿宋"/>
          <w:color w:val="FF0000"/>
          <w:szCs w:val="32"/>
        </w:rPr>
      </w:pPr>
      <w:r w:rsidRPr="00826BDA">
        <w:rPr>
          <w:rFonts w:ascii="仿宋_GB2312" w:hAnsi="仿宋" w:hint="eastAsia"/>
          <w:szCs w:val="32"/>
        </w:rPr>
        <w:t>16.《四川省申报评审中学高级专业技术职务人员情况简表》一式两份，《</w:t>
      </w:r>
      <w:r w:rsidRPr="00826BDA">
        <w:rPr>
          <w:rFonts w:ascii="仿宋_GB2312" w:hAnsi="仿宋" w:hint="eastAsia"/>
          <w:bCs/>
          <w:szCs w:val="32"/>
        </w:rPr>
        <w:t>简表》要公示不少于7个工作日无异议后加盖公章</w:t>
      </w:r>
      <w:r w:rsidRPr="00826BDA">
        <w:rPr>
          <w:rFonts w:ascii="仿宋_GB2312" w:hAnsi="仿宋" w:hint="eastAsia"/>
          <w:bCs/>
          <w:color w:val="FF0000"/>
          <w:szCs w:val="32"/>
        </w:rPr>
        <w:t>。</w:t>
      </w:r>
    </w:p>
    <w:p w:rsidR="00826BDA" w:rsidRPr="00826BDA" w:rsidRDefault="00826BDA" w:rsidP="00826BDA">
      <w:pPr>
        <w:spacing w:line="599" w:lineRule="exact"/>
        <w:ind w:firstLineChars="225" w:firstLine="720"/>
        <w:rPr>
          <w:rFonts w:ascii="仿宋_GB2312" w:hAnsi="仿宋" w:cs="宋体"/>
          <w:kern w:val="0"/>
          <w:szCs w:val="32"/>
        </w:rPr>
      </w:pPr>
      <w:r w:rsidRPr="00826BDA">
        <w:rPr>
          <w:rFonts w:ascii="仿宋_GB2312" w:hAnsi="仿宋" w:cs="宋体" w:hint="eastAsia"/>
          <w:kern w:val="0"/>
          <w:szCs w:val="32"/>
        </w:rPr>
        <w:t>17.按《遂宁市教育局关于充分发挥优质教育资源作用推进教育改革发展若干规定的通知》（遂教发[2011]21号）要求参加“校</w:t>
      </w:r>
      <w:r w:rsidRPr="00826BDA">
        <w:rPr>
          <w:rFonts w:ascii="仿宋_GB2312" w:hAnsi="仿宋" w:cs="宋体" w:hint="eastAsia"/>
          <w:kern w:val="0"/>
          <w:szCs w:val="32"/>
        </w:rPr>
        <w:lastRenderedPageBreak/>
        <w:t>本课程”的开发及实施材料（含证明）。</w:t>
      </w:r>
    </w:p>
    <w:p w:rsidR="00826BDA" w:rsidRPr="00826BDA" w:rsidRDefault="00826BDA" w:rsidP="00826BDA">
      <w:pPr>
        <w:autoSpaceDN w:val="0"/>
        <w:spacing w:line="599" w:lineRule="exact"/>
        <w:ind w:firstLine="640"/>
        <w:rPr>
          <w:rFonts w:ascii="仿宋_GB2312" w:hAnsi="仿宋"/>
          <w:szCs w:val="32"/>
        </w:rPr>
      </w:pPr>
      <w:r w:rsidRPr="00826BDA">
        <w:rPr>
          <w:rFonts w:ascii="仿宋_GB2312" w:hAnsi="仿宋" w:cs="宋体" w:hint="eastAsia"/>
          <w:kern w:val="0"/>
          <w:szCs w:val="32"/>
        </w:rPr>
        <w:t>18.</w:t>
      </w:r>
      <w:r w:rsidRPr="00826BDA">
        <w:rPr>
          <w:rFonts w:ascii="仿宋_GB2312" w:hAnsi="仿宋" w:hint="eastAsia"/>
          <w:szCs w:val="32"/>
        </w:rPr>
        <w:t>县</w:t>
      </w:r>
      <w:proofErr w:type="gramStart"/>
      <w:r w:rsidRPr="00826BDA">
        <w:rPr>
          <w:rFonts w:ascii="仿宋_GB2312" w:hAnsi="仿宋" w:hint="eastAsia"/>
          <w:szCs w:val="32"/>
        </w:rPr>
        <w:t>人社部门</w:t>
      </w:r>
      <w:proofErr w:type="gramEnd"/>
      <w:r w:rsidRPr="00826BDA">
        <w:rPr>
          <w:rFonts w:ascii="仿宋_GB2312" w:hAnsi="仿宋" w:hint="eastAsia"/>
          <w:szCs w:val="32"/>
        </w:rPr>
        <w:t>批复的岗位设置方案和最新的人员聘用结果审批表的原件（同一个学校只交1份原件）及复印件。</w:t>
      </w:r>
    </w:p>
    <w:p w:rsidR="00826BDA" w:rsidRPr="00826BDA" w:rsidRDefault="00826BDA" w:rsidP="00826BDA">
      <w:pPr>
        <w:autoSpaceDN w:val="0"/>
        <w:spacing w:line="599" w:lineRule="exact"/>
        <w:ind w:firstLine="640"/>
        <w:rPr>
          <w:rFonts w:ascii="黑体" w:eastAsia="黑体" w:hAnsi="黑体"/>
          <w:szCs w:val="32"/>
        </w:rPr>
      </w:pPr>
      <w:r w:rsidRPr="00826BDA">
        <w:rPr>
          <w:rFonts w:ascii="黑体" w:eastAsia="黑体" w:hAnsi="黑体" w:hint="eastAsia"/>
          <w:szCs w:val="32"/>
        </w:rPr>
        <w:t>七、公开推荐评审程序，严肃职称纪律</w:t>
      </w:r>
    </w:p>
    <w:p w:rsidR="00826BDA" w:rsidRPr="00826BDA" w:rsidRDefault="00826BDA" w:rsidP="00826BDA">
      <w:pPr>
        <w:spacing w:line="599" w:lineRule="exact"/>
        <w:ind w:firstLineChars="225" w:firstLine="720"/>
        <w:rPr>
          <w:rFonts w:ascii="仿宋_GB2312" w:hAnsi="仿宋"/>
          <w:szCs w:val="32"/>
        </w:rPr>
      </w:pPr>
      <w:r w:rsidRPr="00826BDA">
        <w:rPr>
          <w:rFonts w:ascii="仿宋_GB2312" w:hAnsi="仿宋" w:hint="eastAsia"/>
          <w:color w:val="FF0000"/>
          <w:szCs w:val="32"/>
        </w:rPr>
        <w:t>（一）</w:t>
      </w:r>
      <w:r w:rsidRPr="00826BDA">
        <w:rPr>
          <w:rFonts w:ascii="仿宋_GB2312" w:hAnsi="仿宋" w:hint="eastAsia"/>
          <w:szCs w:val="32"/>
        </w:rPr>
        <w:t>各学校要组织教职工认真学习省、市职</w:t>
      </w:r>
      <w:proofErr w:type="gramStart"/>
      <w:r w:rsidRPr="00826BDA">
        <w:rPr>
          <w:rFonts w:ascii="仿宋_GB2312" w:hAnsi="仿宋" w:hint="eastAsia"/>
          <w:szCs w:val="32"/>
        </w:rPr>
        <w:t>评政策</w:t>
      </w:r>
      <w:proofErr w:type="gramEnd"/>
      <w:r w:rsidRPr="00826BDA">
        <w:rPr>
          <w:rFonts w:ascii="仿宋_GB2312" w:hAnsi="仿宋" w:hint="eastAsia"/>
          <w:szCs w:val="32"/>
        </w:rPr>
        <w:t>和学校的《实施意见（细则）》，</w:t>
      </w:r>
      <w:r w:rsidRPr="00826BDA">
        <w:rPr>
          <w:rFonts w:ascii="仿宋_GB2312" w:hAnsi="仿宋" w:hint="eastAsia"/>
          <w:color w:val="FF0000"/>
          <w:szCs w:val="32"/>
        </w:rPr>
        <w:t>一定要做到岗位情况公开、条件公开、程序公开、业绩公开、结果公开，接受群众监督，申报者须签</w:t>
      </w:r>
      <w:r w:rsidRPr="00826BDA">
        <w:rPr>
          <w:rFonts w:ascii="仿宋_GB2312" w:hAnsi="仿宋" w:hint="eastAsia"/>
          <w:szCs w:val="32"/>
        </w:rPr>
        <w:t>订诚信承诺书，确保申报材料真实准确。各校在上报推荐材料前，要将拟推荐人员的基本情况、主要业绩按条件予以公示，凡发现未按规定进行公正操作和公示的学校，经查实将追究校长责任，同时取消学校领导班子成员和当事人今年和下年度推荐晋升职务资格。</w:t>
      </w:r>
    </w:p>
    <w:p w:rsidR="00826BDA" w:rsidRPr="00826BDA" w:rsidRDefault="00826BDA" w:rsidP="00826BDA">
      <w:pPr>
        <w:autoSpaceDN w:val="0"/>
        <w:spacing w:line="599" w:lineRule="exact"/>
        <w:ind w:firstLine="640"/>
        <w:rPr>
          <w:rFonts w:ascii="仿宋_GB2312" w:hAnsi="仿宋"/>
          <w:szCs w:val="32"/>
        </w:rPr>
      </w:pPr>
      <w:r w:rsidRPr="00826BDA">
        <w:rPr>
          <w:rFonts w:ascii="仿宋_GB2312" w:hAnsi="仿宋" w:hint="eastAsia"/>
          <w:szCs w:val="32"/>
        </w:rPr>
        <w:t>（二）各学校所报材料必须由单位主要领导严格审查验证，做到“谁审核、谁签名、谁负责”的管理责任制，无论哪个环节、哪个方面出了问题，都要逐级追究有关人员的责任。</w:t>
      </w:r>
    </w:p>
    <w:p w:rsidR="00826BDA" w:rsidRDefault="00826BDA" w:rsidP="00826BDA">
      <w:pPr>
        <w:autoSpaceDN w:val="0"/>
        <w:spacing w:line="599" w:lineRule="exact"/>
        <w:ind w:firstLine="640"/>
        <w:rPr>
          <w:rFonts w:ascii="仿宋_GB2312" w:hAnsi="仿宋"/>
          <w:szCs w:val="32"/>
        </w:rPr>
      </w:pPr>
      <w:r w:rsidRPr="00826BDA">
        <w:rPr>
          <w:rFonts w:ascii="仿宋_GB2312" w:hAnsi="仿宋" w:hint="eastAsia"/>
          <w:szCs w:val="32"/>
        </w:rPr>
        <w:t>（三）申报者须签订诚信承诺书，确保申报材料真实准确。对虚报条件、伪造证书等弄虚作假行为，一经查实，立即取消当事人评审（任职）资格，三年内不得申报评审专业技术职务任职资格；各学校要切实履职，严把审查关，重点审核个人申报信息的真实性、准确性，对协助或包庇教师弄虚作假行为的学校，一经查实，将追究有关人员的责任，同时取消该学校下一个年度职称申报资格。</w:t>
      </w:r>
    </w:p>
    <w:p w:rsidR="00826BDA" w:rsidRPr="00826BDA" w:rsidRDefault="00826BDA" w:rsidP="00826BDA">
      <w:pPr>
        <w:autoSpaceDN w:val="0"/>
        <w:spacing w:line="599" w:lineRule="exact"/>
        <w:ind w:firstLine="640"/>
        <w:rPr>
          <w:rFonts w:ascii="仿宋_GB2312" w:hAnsi="仿宋"/>
          <w:szCs w:val="32"/>
        </w:rPr>
      </w:pPr>
    </w:p>
    <w:p w:rsidR="00826BDA" w:rsidRDefault="00826BDA" w:rsidP="00826BDA">
      <w:pPr>
        <w:adjustRightInd w:val="0"/>
        <w:snapToGrid w:val="0"/>
        <w:spacing w:line="599" w:lineRule="exact"/>
        <w:ind w:firstLineChars="200" w:firstLine="640"/>
        <w:rPr>
          <w:rFonts w:ascii="仿宋_GB2312" w:hAnsi="仿宋"/>
          <w:szCs w:val="32"/>
        </w:rPr>
      </w:pPr>
      <w:r w:rsidRPr="00826BDA">
        <w:rPr>
          <w:rFonts w:ascii="仿宋_GB2312" w:hAnsi="仿宋" w:hint="eastAsia"/>
          <w:szCs w:val="32"/>
        </w:rPr>
        <w:lastRenderedPageBreak/>
        <w:t>附件：2016年一级教师、高级教师</w:t>
      </w:r>
      <w:r w:rsidRPr="00826BDA">
        <w:rPr>
          <w:rFonts w:ascii="仿宋_GB2312" w:hAnsi="仿宋" w:cs="宋体" w:hint="eastAsia"/>
          <w:kern w:val="0"/>
          <w:szCs w:val="32"/>
        </w:rPr>
        <w:t>推荐控制数</w:t>
      </w:r>
      <w:r w:rsidRPr="00826BDA">
        <w:rPr>
          <w:rFonts w:ascii="仿宋_GB2312" w:hAnsi="仿宋" w:hint="eastAsia"/>
          <w:szCs w:val="32"/>
        </w:rPr>
        <w:t>及审核</w:t>
      </w:r>
    </w:p>
    <w:p w:rsidR="00826BDA" w:rsidRPr="00826BDA" w:rsidRDefault="00826BDA" w:rsidP="00826BDA">
      <w:pPr>
        <w:adjustRightInd w:val="0"/>
        <w:snapToGrid w:val="0"/>
        <w:spacing w:line="599" w:lineRule="exact"/>
        <w:ind w:firstLineChars="500" w:firstLine="1600"/>
        <w:rPr>
          <w:rFonts w:ascii="仿宋_GB2312" w:hAnsi="仿宋"/>
          <w:szCs w:val="32"/>
        </w:rPr>
      </w:pPr>
      <w:r w:rsidRPr="00826BDA">
        <w:rPr>
          <w:rFonts w:ascii="仿宋_GB2312" w:hAnsi="仿宋" w:hint="eastAsia"/>
          <w:szCs w:val="32"/>
        </w:rPr>
        <w:t>时间安排</w:t>
      </w:r>
    </w:p>
    <w:p w:rsidR="00826BDA" w:rsidRPr="00826BDA" w:rsidRDefault="00826BDA" w:rsidP="00826BDA">
      <w:pPr>
        <w:adjustRightInd w:val="0"/>
        <w:snapToGrid w:val="0"/>
        <w:spacing w:line="579" w:lineRule="exact"/>
        <w:ind w:firstLineChars="200" w:firstLine="640"/>
        <w:jc w:val="right"/>
        <w:rPr>
          <w:rFonts w:ascii="仿宋_GB2312" w:hAnsi="仿宋"/>
          <w:szCs w:val="32"/>
        </w:rPr>
      </w:pPr>
    </w:p>
    <w:p w:rsidR="00826BDA" w:rsidRPr="00574960" w:rsidRDefault="00826BDA" w:rsidP="00826BDA">
      <w:pPr>
        <w:wordWrap w:val="0"/>
        <w:spacing w:line="560" w:lineRule="exact"/>
        <w:ind w:firstLineChars="180" w:firstLine="576"/>
        <w:jc w:val="right"/>
        <w:rPr>
          <w:rFonts w:ascii="仿宋_GB2312"/>
          <w:szCs w:val="32"/>
        </w:rPr>
      </w:pPr>
      <w:r w:rsidRPr="00574960">
        <w:rPr>
          <w:rFonts w:ascii="仿宋_GB2312" w:hint="eastAsia"/>
          <w:szCs w:val="32"/>
        </w:rPr>
        <w:t>蓬溪县人力资源和社会保障局</w:t>
      </w:r>
      <w:r w:rsidR="00672335">
        <w:rPr>
          <w:rFonts w:ascii="仿宋_GB2312" w:hint="eastAsia"/>
          <w:szCs w:val="32"/>
        </w:rPr>
        <w:t xml:space="preserve">    蓬溪县教育体育局                       </w:t>
      </w:r>
      <w:r w:rsidRPr="00574960">
        <w:rPr>
          <w:rFonts w:ascii="仿宋_GB2312" w:hint="eastAsia"/>
          <w:szCs w:val="32"/>
        </w:rPr>
        <w:t xml:space="preserve"> </w:t>
      </w:r>
      <w:r>
        <w:rPr>
          <w:rFonts w:ascii="仿宋_GB2312" w:hint="eastAsia"/>
          <w:szCs w:val="32"/>
        </w:rPr>
        <w:t xml:space="preserve">  </w:t>
      </w:r>
    </w:p>
    <w:p w:rsidR="00826BDA" w:rsidRPr="00826BDA" w:rsidRDefault="00826BDA" w:rsidP="00826BDA">
      <w:pPr>
        <w:wordWrap w:val="0"/>
        <w:adjustRightInd w:val="0"/>
        <w:snapToGrid w:val="0"/>
        <w:spacing w:line="579" w:lineRule="exact"/>
        <w:jc w:val="right"/>
        <w:rPr>
          <w:rFonts w:ascii="仿宋_GB2312"/>
          <w:szCs w:val="32"/>
        </w:rPr>
      </w:pPr>
      <w:r w:rsidRPr="00574960">
        <w:rPr>
          <w:rFonts w:ascii="仿宋_GB2312" w:hint="eastAsia"/>
          <w:szCs w:val="32"/>
        </w:rPr>
        <w:t>201</w:t>
      </w:r>
      <w:r>
        <w:rPr>
          <w:rFonts w:ascii="仿宋_GB2312" w:hint="eastAsia"/>
          <w:szCs w:val="32"/>
        </w:rPr>
        <w:t>6</w:t>
      </w:r>
      <w:r w:rsidRPr="00574960">
        <w:rPr>
          <w:rFonts w:ascii="仿宋_GB2312" w:hint="eastAsia"/>
          <w:szCs w:val="32"/>
        </w:rPr>
        <w:t>年</w:t>
      </w:r>
      <w:r>
        <w:rPr>
          <w:rFonts w:ascii="仿宋_GB2312" w:hint="eastAsia"/>
          <w:szCs w:val="32"/>
        </w:rPr>
        <w:t>10</w:t>
      </w:r>
      <w:r w:rsidRPr="00574960">
        <w:rPr>
          <w:rFonts w:ascii="仿宋_GB2312" w:hint="eastAsia"/>
          <w:szCs w:val="32"/>
        </w:rPr>
        <w:t>月</w:t>
      </w:r>
      <w:r>
        <w:rPr>
          <w:rFonts w:ascii="仿宋_GB2312" w:hint="eastAsia"/>
          <w:szCs w:val="32"/>
        </w:rPr>
        <w:t>28</w:t>
      </w:r>
      <w:r w:rsidRPr="00574960">
        <w:rPr>
          <w:rFonts w:ascii="仿宋_GB2312" w:hint="eastAsia"/>
          <w:szCs w:val="32"/>
        </w:rPr>
        <w:t>日</w:t>
      </w:r>
      <w:r>
        <w:rPr>
          <w:rFonts w:ascii="仿宋_GB2312" w:hint="eastAsia"/>
          <w:szCs w:val="32"/>
        </w:rPr>
        <w:t xml:space="preserve">      </w:t>
      </w:r>
    </w:p>
    <w:p w:rsidR="00826BDA" w:rsidRPr="00826BDA" w:rsidRDefault="00826BDA" w:rsidP="00826BDA">
      <w:pPr>
        <w:adjustRightInd w:val="0"/>
        <w:snapToGrid w:val="0"/>
        <w:spacing w:line="520" w:lineRule="exact"/>
        <w:jc w:val="left"/>
        <w:rPr>
          <w:szCs w:val="32"/>
        </w:rPr>
      </w:pPr>
    </w:p>
    <w:p w:rsidR="00826BDA" w:rsidRPr="00826BDA" w:rsidRDefault="00826BDA" w:rsidP="00826BDA">
      <w:pPr>
        <w:adjustRightInd w:val="0"/>
        <w:snapToGrid w:val="0"/>
        <w:spacing w:line="520" w:lineRule="exact"/>
        <w:jc w:val="left"/>
        <w:rPr>
          <w:szCs w:val="32"/>
        </w:rPr>
      </w:pPr>
    </w:p>
    <w:p w:rsidR="00826BDA" w:rsidRPr="00826BDA" w:rsidRDefault="00826BDA" w:rsidP="00826BDA">
      <w:pPr>
        <w:adjustRightInd w:val="0"/>
        <w:snapToGrid w:val="0"/>
        <w:spacing w:line="520" w:lineRule="exact"/>
        <w:jc w:val="left"/>
        <w:rPr>
          <w:szCs w:val="32"/>
        </w:rPr>
      </w:pPr>
    </w:p>
    <w:p w:rsidR="00826BDA" w:rsidRDefault="00826BDA"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520" w:lineRule="exact"/>
        <w:jc w:val="left"/>
        <w:rPr>
          <w:szCs w:val="32"/>
        </w:rPr>
      </w:pPr>
    </w:p>
    <w:p w:rsidR="009668CC" w:rsidRDefault="009668CC" w:rsidP="00826BDA">
      <w:pPr>
        <w:adjustRightInd w:val="0"/>
        <w:snapToGrid w:val="0"/>
        <w:spacing w:line="460" w:lineRule="exact"/>
        <w:jc w:val="left"/>
        <w:rPr>
          <w:rFonts w:ascii="黑体" w:eastAsia="黑体"/>
          <w:szCs w:val="32"/>
        </w:rPr>
      </w:pPr>
    </w:p>
    <w:p w:rsidR="00826BDA" w:rsidRPr="00826BDA" w:rsidRDefault="00826BDA" w:rsidP="00826BDA">
      <w:pPr>
        <w:adjustRightInd w:val="0"/>
        <w:snapToGrid w:val="0"/>
        <w:spacing w:line="460" w:lineRule="exact"/>
        <w:jc w:val="left"/>
        <w:rPr>
          <w:rFonts w:ascii="黑体" w:eastAsia="黑体"/>
          <w:szCs w:val="32"/>
        </w:rPr>
      </w:pPr>
      <w:r w:rsidRPr="00826BDA">
        <w:rPr>
          <w:rFonts w:ascii="黑体" w:eastAsia="黑体" w:hint="eastAsia"/>
          <w:szCs w:val="32"/>
        </w:rPr>
        <w:t>附件</w:t>
      </w:r>
    </w:p>
    <w:p w:rsidR="00826BDA" w:rsidRPr="00826BDA" w:rsidRDefault="00826BDA" w:rsidP="00826BDA">
      <w:pPr>
        <w:adjustRightInd w:val="0"/>
        <w:snapToGrid w:val="0"/>
        <w:spacing w:line="520" w:lineRule="exact"/>
        <w:ind w:left="632"/>
        <w:rPr>
          <w:rFonts w:ascii="黑体" w:eastAsia="黑体" w:hAnsi="黑体"/>
          <w:spacing w:val="-8"/>
          <w:sz w:val="28"/>
          <w:szCs w:val="28"/>
        </w:rPr>
      </w:pPr>
      <w:r w:rsidRPr="00826BDA">
        <w:rPr>
          <w:rFonts w:ascii="黑体" w:eastAsia="黑体" w:hAnsi="黑体" w:hint="eastAsia"/>
          <w:sz w:val="28"/>
          <w:szCs w:val="28"/>
        </w:rPr>
        <w:t>一、</w:t>
      </w:r>
      <w:r w:rsidRPr="00826BDA">
        <w:rPr>
          <w:rFonts w:ascii="黑体" w:eastAsia="黑体" w:hAnsi="黑体" w:hint="eastAsia"/>
          <w:spacing w:val="-8"/>
          <w:sz w:val="28"/>
          <w:szCs w:val="28"/>
        </w:rPr>
        <w:t>2016年蓬溪县高级教师、一级教师职务任职资格评审推荐控制数</w:t>
      </w:r>
    </w:p>
    <w:tbl>
      <w:tblPr>
        <w:tblW w:w="8662" w:type="dxa"/>
        <w:tblInd w:w="93" w:type="dxa"/>
        <w:tblLook w:val="04A0" w:firstRow="1" w:lastRow="0" w:firstColumn="1" w:lastColumn="0" w:noHBand="0" w:noVBand="1"/>
      </w:tblPr>
      <w:tblGrid>
        <w:gridCol w:w="697"/>
        <w:gridCol w:w="1734"/>
        <w:gridCol w:w="845"/>
        <w:gridCol w:w="850"/>
        <w:gridCol w:w="284"/>
        <w:gridCol w:w="708"/>
        <w:gridCol w:w="1843"/>
        <w:gridCol w:w="851"/>
        <w:gridCol w:w="850"/>
      </w:tblGrid>
      <w:tr w:rsidR="00826BDA" w:rsidRPr="00826BDA" w:rsidTr="001D385F">
        <w:trPr>
          <w:trHeight w:val="269"/>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序号</w:t>
            </w:r>
          </w:p>
        </w:tc>
        <w:tc>
          <w:tcPr>
            <w:tcW w:w="1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学校</w:t>
            </w:r>
          </w:p>
        </w:tc>
        <w:tc>
          <w:tcPr>
            <w:tcW w:w="845" w:type="dxa"/>
            <w:vMerge w:val="restart"/>
            <w:tcBorders>
              <w:top w:val="single" w:sz="4" w:space="0" w:color="auto"/>
              <w:left w:val="single" w:sz="4" w:space="0" w:color="auto"/>
              <w:bottom w:val="nil"/>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高级教师推荐控制数</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一级教师推荐控制数</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708" w:type="dxa"/>
            <w:vMerge w:val="restart"/>
            <w:tcBorders>
              <w:top w:val="single" w:sz="4" w:space="0" w:color="auto"/>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序号</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学校</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高级教师推荐控制数</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一级教师推荐控制数</w:t>
            </w:r>
          </w:p>
        </w:tc>
      </w:tr>
      <w:tr w:rsidR="00826BDA" w:rsidRPr="00826BDA" w:rsidTr="001D385F">
        <w:trPr>
          <w:trHeight w:val="30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845" w:type="dxa"/>
            <w:vMerge/>
            <w:tcBorders>
              <w:top w:val="single" w:sz="4" w:space="0" w:color="auto"/>
              <w:left w:val="single" w:sz="4" w:space="0" w:color="auto"/>
              <w:bottom w:val="nil"/>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vMerge/>
            <w:tcBorders>
              <w:top w:val="single" w:sz="4" w:space="0" w:color="auto"/>
              <w:left w:val="nil"/>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r>
      <w:tr w:rsidR="00826BDA" w:rsidRPr="00826BDA" w:rsidTr="001D385F">
        <w:trPr>
          <w:trHeight w:val="262"/>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845" w:type="dxa"/>
            <w:vMerge/>
            <w:tcBorders>
              <w:top w:val="single" w:sz="4" w:space="0" w:color="auto"/>
              <w:left w:val="single" w:sz="4" w:space="0" w:color="auto"/>
              <w:bottom w:val="nil"/>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vMerge/>
            <w:tcBorders>
              <w:top w:val="single" w:sz="4" w:space="0" w:color="auto"/>
              <w:left w:val="nil"/>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r>
      <w:tr w:rsidR="00826BDA" w:rsidRPr="00826BDA" w:rsidTr="001D385F">
        <w:trPr>
          <w:trHeight w:val="269"/>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roofErr w:type="gramStart"/>
            <w:r w:rsidRPr="00826BDA">
              <w:rPr>
                <w:rFonts w:ascii="宋体" w:eastAsia="宋体" w:hAnsi="宋体" w:cs="宋体" w:hint="eastAsia"/>
                <w:kern w:val="0"/>
                <w:sz w:val="18"/>
                <w:szCs w:val="18"/>
              </w:rPr>
              <w:t>教仪站</w:t>
            </w:r>
            <w:proofErr w:type="gramEnd"/>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22</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天</w:t>
            </w:r>
            <w:proofErr w:type="gramStart"/>
            <w:r w:rsidRPr="00826BDA">
              <w:rPr>
                <w:rFonts w:ascii="宋体" w:eastAsia="宋体" w:hAnsi="宋体" w:cs="宋体" w:hint="eastAsia"/>
                <w:kern w:val="0"/>
                <w:sz w:val="18"/>
                <w:szCs w:val="18"/>
              </w:rPr>
              <w:t>福小学</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蓬溪中学高中部</w:t>
            </w:r>
          </w:p>
        </w:tc>
        <w:tc>
          <w:tcPr>
            <w:tcW w:w="845"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6</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天</w:t>
            </w:r>
            <w:proofErr w:type="gramStart"/>
            <w:r w:rsidRPr="00826BDA">
              <w:rPr>
                <w:rFonts w:ascii="宋体" w:eastAsia="宋体" w:hAnsi="宋体" w:cs="宋体" w:hint="eastAsia"/>
                <w:kern w:val="0"/>
                <w:sz w:val="18"/>
                <w:szCs w:val="18"/>
              </w:rPr>
              <w:t>福小学</w:t>
            </w:r>
            <w:proofErr w:type="gramEnd"/>
            <w:r w:rsidRPr="00826BDA">
              <w:rPr>
                <w:rFonts w:ascii="宋体" w:eastAsia="宋体" w:hAnsi="宋体" w:cs="宋体" w:hint="eastAsia"/>
                <w:kern w:val="0"/>
                <w:sz w:val="18"/>
                <w:szCs w:val="18"/>
              </w:rPr>
              <w:t>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蓬溪中学初中部</w:t>
            </w:r>
          </w:p>
        </w:tc>
        <w:tc>
          <w:tcPr>
            <w:tcW w:w="845"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龙洞小学初中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县中职校</w:t>
            </w:r>
          </w:p>
        </w:tc>
        <w:tc>
          <w:tcPr>
            <w:tcW w:w="845"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4</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龙洞小学</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4</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师培中心</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龙洞小学幼儿园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5</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蓬南中学高中部                                            </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4</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24</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鸣</w:t>
            </w:r>
            <w:proofErr w:type="gramStart"/>
            <w:r w:rsidRPr="00826BDA">
              <w:rPr>
                <w:rFonts w:ascii="宋体" w:eastAsia="宋体" w:hAnsi="宋体" w:cs="宋体" w:hint="eastAsia"/>
                <w:kern w:val="0"/>
                <w:sz w:val="18"/>
                <w:szCs w:val="18"/>
              </w:rPr>
              <w:t>凤小学</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蓬南中学初中部                                            </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鸣</w:t>
            </w:r>
            <w:proofErr w:type="gramStart"/>
            <w:r w:rsidRPr="00826BDA">
              <w:rPr>
                <w:rFonts w:ascii="宋体" w:eastAsia="宋体" w:hAnsi="宋体" w:cs="宋体" w:hint="eastAsia"/>
                <w:kern w:val="0"/>
                <w:sz w:val="18"/>
                <w:szCs w:val="18"/>
              </w:rPr>
              <w:t>凤小学</w:t>
            </w:r>
            <w:proofErr w:type="gramEnd"/>
            <w:r w:rsidRPr="00826BDA">
              <w:rPr>
                <w:rFonts w:ascii="宋体" w:eastAsia="宋体" w:hAnsi="宋体" w:cs="宋体" w:hint="eastAsia"/>
                <w:kern w:val="0"/>
                <w:sz w:val="18"/>
                <w:szCs w:val="18"/>
              </w:rPr>
              <w:t>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6</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下东</w:t>
            </w:r>
            <w:proofErr w:type="gramStart"/>
            <w:r w:rsidRPr="00826BDA">
              <w:rPr>
                <w:rFonts w:ascii="宋体" w:eastAsia="宋体" w:hAnsi="宋体" w:cs="宋体" w:hint="eastAsia"/>
                <w:kern w:val="0"/>
                <w:sz w:val="18"/>
                <w:szCs w:val="18"/>
              </w:rPr>
              <w:t>初中初中</w:t>
            </w:r>
            <w:proofErr w:type="gramEnd"/>
            <w:r w:rsidRPr="00826BDA">
              <w:rPr>
                <w:rFonts w:ascii="宋体" w:eastAsia="宋体" w:hAnsi="宋体" w:cs="宋体" w:hint="eastAsia"/>
                <w:kern w:val="0"/>
                <w:sz w:val="18"/>
                <w:szCs w:val="18"/>
              </w:rPr>
              <w:t>部</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25</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吉星小学初中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下东初中小学部</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吉星小学</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下东初中幼儿园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吉星小学幼儿园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7</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赤城幼儿园                                            </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26</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高升小学</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8</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机关幼儿园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高升小学幼儿园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9</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特校</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27</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任隆小学                                            </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10</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下河小学</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6</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任隆小学幼儿园                                           </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下河小学幼儿园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28</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东新小学</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11</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竹林桥小学</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东新小学幼儿园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竹林桥小学幼儿园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29</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黄泥小学初中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12</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东宁小学</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黄泥小学</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东宁小学幼儿园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黄泥小学幼儿园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13</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鱼泉小学</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30</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三</w:t>
            </w:r>
            <w:proofErr w:type="gramStart"/>
            <w:r w:rsidRPr="00826BDA">
              <w:rPr>
                <w:rFonts w:ascii="宋体" w:eastAsia="宋体" w:hAnsi="宋体" w:cs="宋体" w:hint="eastAsia"/>
                <w:kern w:val="0"/>
                <w:sz w:val="18"/>
                <w:szCs w:val="18"/>
              </w:rPr>
              <w:t>凤小学</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鱼泉小学幼儿园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三</w:t>
            </w:r>
            <w:proofErr w:type="gramStart"/>
            <w:r w:rsidRPr="00826BDA">
              <w:rPr>
                <w:rFonts w:ascii="宋体" w:eastAsia="宋体" w:hAnsi="宋体" w:cs="宋体" w:hint="eastAsia"/>
                <w:kern w:val="0"/>
                <w:sz w:val="18"/>
                <w:szCs w:val="18"/>
              </w:rPr>
              <w:t>凤小学</w:t>
            </w:r>
            <w:proofErr w:type="gramEnd"/>
            <w:r w:rsidRPr="00826BDA">
              <w:rPr>
                <w:rFonts w:ascii="宋体" w:eastAsia="宋体" w:hAnsi="宋体" w:cs="宋体" w:hint="eastAsia"/>
                <w:kern w:val="0"/>
                <w:sz w:val="18"/>
                <w:szCs w:val="18"/>
              </w:rPr>
              <w:t>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14</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实验小学                                            </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31</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高桥小学</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实验小学幼儿园                                            </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高桥小学幼儿园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15</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文井小学</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32</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金龙小学初中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文井小学幼儿园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金龙小学</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16</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明月小学</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金龙小学幼儿园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明月小学幼儿园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33</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荷叶小学初中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17</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板桥小学初中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荷叶小学</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板桥小学</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荷叶小学幼儿园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板桥小学幼儿园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34</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高坪小学初中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18</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roofErr w:type="gramStart"/>
            <w:r w:rsidRPr="00826BDA">
              <w:rPr>
                <w:rFonts w:ascii="宋体" w:eastAsia="宋体" w:hAnsi="宋体" w:cs="宋体" w:hint="eastAsia"/>
                <w:kern w:val="0"/>
                <w:sz w:val="18"/>
                <w:szCs w:val="18"/>
              </w:rPr>
              <w:t>先宁小学</w:t>
            </w:r>
            <w:proofErr w:type="gramEnd"/>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高坪小学</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roofErr w:type="gramStart"/>
            <w:r w:rsidRPr="00826BDA">
              <w:rPr>
                <w:rFonts w:ascii="宋体" w:eastAsia="宋体" w:hAnsi="宋体" w:cs="宋体" w:hint="eastAsia"/>
                <w:kern w:val="0"/>
                <w:sz w:val="18"/>
                <w:szCs w:val="18"/>
              </w:rPr>
              <w:t>先宁小学</w:t>
            </w:r>
            <w:proofErr w:type="gramEnd"/>
            <w:r w:rsidRPr="00826BDA">
              <w:rPr>
                <w:rFonts w:ascii="宋体" w:eastAsia="宋体" w:hAnsi="宋体" w:cs="宋体" w:hint="eastAsia"/>
                <w:kern w:val="0"/>
                <w:sz w:val="18"/>
                <w:szCs w:val="18"/>
              </w:rPr>
              <w:t>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高坪小学幼儿园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19</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常乐小学</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35</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roofErr w:type="gramStart"/>
            <w:r w:rsidRPr="00826BDA">
              <w:rPr>
                <w:rFonts w:ascii="宋体" w:eastAsia="宋体" w:hAnsi="宋体" w:cs="宋体" w:hint="eastAsia"/>
                <w:kern w:val="0"/>
                <w:sz w:val="18"/>
                <w:szCs w:val="18"/>
              </w:rPr>
              <w:t>蓬南镇</w:t>
            </w:r>
            <w:proofErr w:type="gramEnd"/>
            <w:r w:rsidRPr="00826BDA">
              <w:rPr>
                <w:rFonts w:ascii="宋体" w:eastAsia="宋体" w:hAnsi="宋体" w:cs="宋体" w:hint="eastAsia"/>
                <w:kern w:val="0"/>
                <w:sz w:val="18"/>
                <w:szCs w:val="18"/>
              </w:rPr>
              <w:t>初中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常乐小学幼儿园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36</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roofErr w:type="gramStart"/>
            <w:r w:rsidRPr="00826BDA">
              <w:rPr>
                <w:rFonts w:ascii="宋体" w:eastAsia="宋体" w:hAnsi="宋体" w:cs="宋体" w:hint="eastAsia"/>
                <w:kern w:val="0"/>
                <w:sz w:val="18"/>
                <w:szCs w:val="18"/>
              </w:rPr>
              <w:t>蓬南小学</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20</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群力小学初中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roofErr w:type="gramStart"/>
            <w:r w:rsidRPr="00826BDA">
              <w:rPr>
                <w:rFonts w:ascii="宋体" w:eastAsia="宋体" w:hAnsi="宋体" w:cs="宋体" w:hint="eastAsia"/>
                <w:kern w:val="0"/>
                <w:sz w:val="18"/>
                <w:szCs w:val="18"/>
              </w:rPr>
              <w:t>蓬南小学</w:t>
            </w:r>
            <w:proofErr w:type="gramEnd"/>
            <w:r w:rsidRPr="00826BDA">
              <w:rPr>
                <w:rFonts w:ascii="宋体" w:eastAsia="宋体" w:hAnsi="宋体" w:cs="宋体" w:hint="eastAsia"/>
                <w:kern w:val="0"/>
                <w:sz w:val="18"/>
                <w:szCs w:val="18"/>
              </w:rPr>
              <w:t>幼儿园</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群力小学</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37</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蓬溪县外国语学校</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w:t>
            </w: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群力小学幼儿园</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r>
      <w:tr w:rsidR="00826BDA" w:rsidRPr="00826BDA" w:rsidTr="001D385F">
        <w:trPr>
          <w:trHeight w:val="269"/>
        </w:trPr>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21</w:t>
            </w: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红江二小                                            </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1</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r>
      <w:tr w:rsidR="00826BDA" w:rsidRPr="00826BDA" w:rsidTr="001D385F">
        <w:trPr>
          <w:trHeight w:val="269"/>
        </w:trPr>
        <w:tc>
          <w:tcPr>
            <w:tcW w:w="697" w:type="dxa"/>
            <w:vMerge/>
            <w:tcBorders>
              <w:top w:val="nil"/>
              <w:left w:val="single" w:sz="4" w:space="0" w:color="auto"/>
              <w:bottom w:val="single" w:sz="4" w:space="0" w:color="auto"/>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1734"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r w:rsidRPr="00826BDA">
              <w:rPr>
                <w:rFonts w:ascii="宋体" w:eastAsia="宋体" w:hAnsi="宋体" w:cs="宋体" w:hint="eastAsia"/>
                <w:kern w:val="0"/>
                <w:sz w:val="18"/>
                <w:szCs w:val="18"/>
              </w:rPr>
              <w:t xml:space="preserve">红江二小幼儿园                                            </w:t>
            </w:r>
          </w:p>
        </w:tc>
        <w:tc>
          <w:tcPr>
            <w:tcW w:w="845"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26BDA" w:rsidRPr="00826BDA" w:rsidRDefault="00826BDA" w:rsidP="00826BDA">
            <w:pPr>
              <w:widowControl/>
              <w:spacing w:line="200" w:lineRule="exact"/>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合    计</w:t>
            </w:r>
          </w:p>
        </w:tc>
        <w:tc>
          <w:tcPr>
            <w:tcW w:w="851"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826BDA" w:rsidRPr="00826BDA" w:rsidRDefault="00826BDA" w:rsidP="00826BDA">
            <w:pPr>
              <w:widowControl/>
              <w:spacing w:line="200" w:lineRule="exact"/>
              <w:jc w:val="center"/>
              <w:rPr>
                <w:rFonts w:ascii="宋体" w:eastAsia="宋体" w:hAnsi="宋体" w:cs="宋体"/>
                <w:kern w:val="0"/>
                <w:sz w:val="18"/>
                <w:szCs w:val="18"/>
              </w:rPr>
            </w:pPr>
            <w:r w:rsidRPr="00826BDA">
              <w:rPr>
                <w:rFonts w:ascii="宋体" w:eastAsia="宋体" w:hAnsi="宋体" w:cs="宋体" w:hint="eastAsia"/>
                <w:kern w:val="0"/>
                <w:sz w:val="18"/>
                <w:szCs w:val="18"/>
              </w:rPr>
              <w:t>38</w:t>
            </w:r>
          </w:p>
        </w:tc>
      </w:tr>
    </w:tbl>
    <w:p w:rsidR="00826BDA" w:rsidRPr="00826BDA" w:rsidRDefault="00826BDA" w:rsidP="00826BDA">
      <w:pPr>
        <w:adjustRightInd w:val="0"/>
        <w:snapToGrid w:val="0"/>
        <w:spacing w:line="480" w:lineRule="exact"/>
        <w:ind w:firstLineChars="200" w:firstLine="640"/>
        <w:rPr>
          <w:rFonts w:ascii="黑体" w:eastAsia="黑体" w:hAnsi="黑体"/>
          <w:color w:val="FF0000"/>
          <w:szCs w:val="32"/>
        </w:rPr>
      </w:pPr>
      <w:r w:rsidRPr="00826BDA">
        <w:rPr>
          <w:rFonts w:ascii="黑体" w:eastAsia="黑体" w:hAnsi="黑体" w:hint="eastAsia"/>
          <w:szCs w:val="32"/>
        </w:rPr>
        <w:t>二、高级教师</w:t>
      </w:r>
      <w:r w:rsidRPr="00826BDA">
        <w:rPr>
          <w:rFonts w:ascii="黑体" w:eastAsia="黑体" w:hAnsi="黑体" w:hint="eastAsia"/>
          <w:spacing w:val="-8"/>
          <w:szCs w:val="32"/>
        </w:rPr>
        <w:t>任职资格评审</w:t>
      </w:r>
      <w:r w:rsidRPr="00826BDA">
        <w:rPr>
          <w:rFonts w:ascii="黑体" w:eastAsia="黑体" w:hAnsi="黑体" w:hint="eastAsia"/>
          <w:szCs w:val="32"/>
        </w:rPr>
        <w:t>材料审核安排</w:t>
      </w:r>
    </w:p>
    <w:p w:rsidR="00826BDA" w:rsidRPr="00826BDA" w:rsidRDefault="00826BDA" w:rsidP="00826BDA">
      <w:pPr>
        <w:autoSpaceDN w:val="0"/>
        <w:spacing w:line="560" w:lineRule="exact"/>
        <w:ind w:firstLine="640"/>
        <w:rPr>
          <w:rFonts w:ascii="仿宋_GB2312" w:hAnsi="仿宋"/>
          <w:szCs w:val="32"/>
        </w:rPr>
      </w:pPr>
      <w:r w:rsidRPr="00826BDA">
        <w:rPr>
          <w:rFonts w:ascii="仿宋_GB2312" w:hAnsi="仿宋" w:hint="eastAsia"/>
          <w:szCs w:val="32"/>
        </w:rPr>
        <w:t>11月9日：蓬溪中学、教仪站、师培中心、中职校、</w:t>
      </w:r>
    </w:p>
    <w:p w:rsidR="00826BDA" w:rsidRPr="00826BDA" w:rsidRDefault="00826BDA" w:rsidP="00826BDA">
      <w:pPr>
        <w:autoSpaceDN w:val="0"/>
        <w:spacing w:line="560" w:lineRule="exact"/>
        <w:ind w:firstLineChars="650" w:firstLine="2080"/>
        <w:rPr>
          <w:rFonts w:ascii="仿宋_GB2312" w:hAnsi="仿宋"/>
          <w:szCs w:val="32"/>
        </w:rPr>
      </w:pPr>
      <w:r w:rsidRPr="00826BDA">
        <w:rPr>
          <w:rFonts w:ascii="仿宋_GB2312" w:hAnsi="仿宋" w:hint="eastAsia"/>
          <w:szCs w:val="32"/>
        </w:rPr>
        <w:t>文井片区、天福片区、大石片区</w:t>
      </w:r>
    </w:p>
    <w:p w:rsidR="00826BDA" w:rsidRPr="00826BDA" w:rsidRDefault="00826BDA" w:rsidP="00826BDA">
      <w:pPr>
        <w:autoSpaceDN w:val="0"/>
        <w:spacing w:line="560" w:lineRule="exact"/>
        <w:ind w:firstLine="640"/>
        <w:rPr>
          <w:rFonts w:ascii="仿宋_GB2312" w:hAnsi="仿宋"/>
          <w:szCs w:val="32"/>
        </w:rPr>
      </w:pPr>
      <w:r w:rsidRPr="00826BDA">
        <w:rPr>
          <w:rFonts w:ascii="仿宋_GB2312" w:hAnsi="仿宋" w:hint="eastAsia"/>
          <w:szCs w:val="32"/>
        </w:rPr>
        <w:t>11月10日：赤城片区、明月片区</w:t>
      </w:r>
    </w:p>
    <w:p w:rsidR="00826BDA" w:rsidRPr="00826BDA" w:rsidRDefault="00826BDA" w:rsidP="00826BDA">
      <w:pPr>
        <w:autoSpaceDN w:val="0"/>
        <w:spacing w:line="560" w:lineRule="exact"/>
        <w:ind w:firstLine="640"/>
        <w:rPr>
          <w:rFonts w:ascii="仿宋_GB2312" w:hAnsi="仿宋"/>
          <w:szCs w:val="32"/>
        </w:rPr>
      </w:pPr>
      <w:r w:rsidRPr="00826BDA">
        <w:rPr>
          <w:rFonts w:ascii="仿宋_GB2312" w:hAnsi="仿宋" w:hint="eastAsia"/>
          <w:szCs w:val="32"/>
        </w:rPr>
        <w:t>11月11日： 任隆片区、三凤片区、</w:t>
      </w:r>
      <w:proofErr w:type="gramStart"/>
      <w:r w:rsidRPr="00826BDA">
        <w:rPr>
          <w:rFonts w:ascii="仿宋_GB2312" w:hAnsi="仿宋" w:hint="eastAsia"/>
          <w:szCs w:val="32"/>
        </w:rPr>
        <w:t>蓬南片区</w:t>
      </w:r>
      <w:proofErr w:type="gramEnd"/>
      <w:r w:rsidRPr="00826BDA">
        <w:rPr>
          <w:rFonts w:ascii="仿宋_GB2312" w:hAnsi="仿宋" w:hint="eastAsia"/>
          <w:szCs w:val="32"/>
        </w:rPr>
        <w:t>、</w:t>
      </w:r>
      <w:proofErr w:type="gramStart"/>
      <w:r w:rsidRPr="00826BDA">
        <w:rPr>
          <w:rFonts w:ascii="仿宋_GB2312" w:hAnsi="仿宋" w:hint="eastAsia"/>
          <w:szCs w:val="32"/>
        </w:rPr>
        <w:t>蓬南中学</w:t>
      </w:r>
      <w:proofErr w:type="gramEnd"/>
    </w:p>
    <w:p w:rsidR="00826BDA" w:rsidRPr="00826BDA" w:rsidRDefault="00826BDA" w:rsidP="00826BDA">
      <w:pPr>
        <w:adjustRightInd w:val="0"/>
        <w:snapToGrid w:val="0"/>
        <w:spacing w:line="480" w:lineRule="exact"/>
        <w:ind w:firstLineChars="200" w:firstLine="640"/>
        <w:jc w:val="left"/>
        <w:rPr>
          <w:rFonts w:ascii="黑体" w:eastAsia="黑体" w:hAnsi="黑体"/>
          <w:color w:val="FF0000"/>
          <w:szCs w:val="32"/>
        </w:rPr>
      </w:pPr>
      <w:r w:rsidRPr="00826BDA">
        <w:rPr>
          <w:rFonts w:ascii="黑体" w:eastAsia="黑体" w:hAnsi="黑体" w:hint="eastAsia"/>
          <w:szCs w:val="32"/>
        </w:rPr>
        <w:t>三、一级教师</w:t>
      </w:r>
      <w:r w:rsidRPr="00826BDA">
        <w:rPr>
          <w:rFonts w:ascii="黑体" w:eastAsia="黑体" w:hAnsi="黑体" w:hint="eastAsia"/>
          <w:spacing w:val="-8"/>
          <w:szCs w:val="32"/>
        </w:rPr>
        <w:t>任职资格评审</w:t>
      </w:r>
      <w:r w:rsidRPr="00826BDA">
        <w:rPr>
          <w:rFonts w:ascii="黑体" w:eastAsia="黑体" w:hAnsi="黑体" w:hint="eastAsia"/>
          <w:szCs w:val="32"/>
        </w:rPr>
        <w:t>材料审核安排</w:t>
      </w:r>
    </w:p>
    <w:p w:rsidR="00826BDA" w:rsidRPr="00826BDA" w:rsidRDefault="00826BDA" w:rsidP="00826BDA">
      <w:pPr>
        <w:autoSpaceDN w:val="0"/>
        <w:spacing w:line="560" w:lineRule="exact"/>
        <w:ind w:firstLine="630"/>
        <w:rPr>
          <w:rFonts w:ascii="仿宋_GB2312" w:hAnsi="仿宋"/>
          <w:szCs w:val="32"/>
        </w:rPr>
      </w:pPr>
      <w:r w:rsidRPr="00826BDA">
        <w:rPr>
          <w:rFonts w:ascii="仿宋_GB2312" w:hAnsi="仿宋" w:hint="eastAsia"/>
          <w:szCs w:val="32"/>
        </w:rPr>
        <w:t>11月23日：蓬溪中学、中职校、师培中心</w:t>
      </w:r>
    </w:p>
    <w:p w:rsidR="00826BDA" w:rsidRPr="00826BDA" w:rsidRDefault="00826BDA" w:rsidP="00826BDA">
      <w:pPr>
        <w:autoSpaceDN w:val="0"/>
        <w:spacing w:line="560" w:lineRule="exact"/>
        <w:ind w:firstLine="630"/>
        <w:rPr>
          <w:rFonts w:ascii="仿宋_GB2312" w:hAnsi="仿宋"/>
          <w:szCs w:val="32"/>
        </w:rPr>
      </w:pPr>
      <w:r w:rsidRPr="00826BDA">
        <w:rPr>
          <w:rFonts w:ascii="仿宋_GB2312" w:hAnsi="仿宋" w:hint="eastAsia"/>
          <w:szCs w:val="32"/>
        </w:rPr>
        <w:t>11月24日：赤城片区、天福片区、鸣凤片区</w:t>
      </w:r>
    </w:p>
    <w:p w:rsidR="00826BDA" w:rsidRPr="00826BDA" w:rsidRDefault="00826BDA" w:rsidP="00826BDA">
      <w:pPr>
        <w:autoSpaceDN w:val="0"/>
        <w:spacing w:line="560" w:lineRule="exact"/>
        <w:ind w:firstLine="630"/>
        <w:rPr>
          <w:rFonts w:ascii="仿宋_GB2312" w:hAnsi="仿宋"/>
          <w:szCs w:val="32"/>
        </w:rPr>
      </w:pPr>
      <w:r w:rsidRPr="00826BDA">
        <w:rPr>
          <w:rFonts w:ascii="仿宋_GB2312" w:hAnsi="仿宋" w:hint="eastAsia"/>
          <w:szCs w:val="32"/>
        </w:rPr>
        <w:t>11月25日：任隆片区、三凤片区、</w:t>
      </w:r>
      <w:proofErr w:type="gramStart"/>
      <w:r w:rsidRPr="00826BDA">
        <w:rPr>
          <w:rFonts w:ascii="仿宋_GB2312" w:hAnsi="仿宋" w:hint="eastAsia"/>
          <w:szCs w:val="32"/>
        </w:rPr>
        <w:t>蓬南片区</w:t>
      </w:r>
      <w:proofErr w:type="gramEnd"/>
      <w:r w:rsidRPr="00826BDA">
        <w:rPr>
          <w:rFonts w:ascii="仿宋_GB2312" w:hAnsi="仿宋" w:hint="eastAsia"/>
          <w:szCs w:val="32"/>
        </w:rPr>
        <w:t>、</w:t>
      </w:r>
      <w:proofErr w:type="gramStart"/>
      <w:r w:rsidRPr="00826BDA">
        <w:rPr>
          <w:rFonts w:ascii="仿宋_GB2312" w:hAnsi="仿宋" w:hint="eastAsia"/>
          <w:szCs w:val="32"/>
        </w:rPr>
        <w:t>蓬南中学</w:t>
      </w:r>
      <w:proofErr w:type="gramEnd"/>
    </w:p>
    <w:p w:rsidR="00826BDA" w:rsidRPr="00826BDA" w:rsidRDefault="00826BDA" w:rsidP="009668CC">
      <w:pPr>
        <w:autoSpaceDN w:val="0"/>
        <w:spacing w:line="340" w:lineRule="exact"/>
        <w:rPr>
          <w:rFonts w:ascii="仿宋" w:eastAsia="仿宋" w:hAnsi="仿宋"/>
          <w:szCs w:val="24"/>
        </w:rPr>
      </w:pPr>
      <w:r w:rsidRPr="00826BDA">
        <w:rPr>
          <w:rFonts w:ascii="仿宋" w:eastAsia="仿宋" w:hAnsi="仿宋"/>
          <w:spacing w:val="60"/>
          <w:szCs w:val="24"/>
        </w:rPr>
        <w:t xml:space="preserve">             </w:t>
      </w:r>
      <w:r w:rsidRPr="00826BDA">
        <w:rPr>
          <w:rFonts w:ascii="仿宋" w:eastAsia="仿宋" w:hAnsi="仿宋" w:hint="eastAsia"/>
          <w:spacing w:val="60"/>
          <w:szCs w:val="24"/>
        </w:rPr>
        <w:t xml:space="preserve">    </w:t>
      </w:r>
      <w:r w:rsidRPr="00826BDA">
        <w:rPr>
          <w:rFonts w:ascii="仿宋" w:eastAsia="仿宋" w:hAnsi="仿宋"/>
          <w:spacing w:val="60"/>
          <w:szCs w:val="24"/>
        </w:rPr>
        <w:t xml:space="preserve">   </w:t>
      </w:r>
    </w:p>
    <w:p w:rsidR="004C6DC6" w:rsidRPr="00574960" w:rsidRDefault="004C6DC6" w:rsidP="00826BDA">
      <w:pPr>
        <w:spacing w:line="240" w:lineRule="exact"/>
        <w:ind w:firstLineChars="180" w:firstLine="576"/>
        <w:rPr>
          <w:rFonts w:eastAsia="宋体"/>
          <w:sz w:val="24"/>
          <w:szCs w:val="24"/>
        </w:rPr>
      </w:pPr>
      <w:r w:rsidRPr="00574960">
        <w:rPr>
          <w:rFonts w:ascii="仿宋_GB2312" w:hint="eastAsia"/>
          <w:szCs w:val="32"/>
        </w:rPr>
        <w:t xml:space="preserve">                       </w:t>
      </w:r>
    </w:p>
    <w:sectPr w:rsidR="004C6DC6" w:rsidRPr="00574960" w:rsidSect="009668CC">
      <w:footerReference w:type="even" r:id="rId8"/>
      <w:footerReference w:type="default" r:id="rId9"/>
      <w:pgSz w:w="11906" w:h="16838" w:code="9"/>
      <w:pgMar w:top="2098" w:right="1077" w:bottom="1985" w:left="1701" w:header="851" w:footer="1418" w:gutter="0"/>
      <w:cols w:space="425"/>
      <w:titlePg/>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8D" w:rsidRDefault="00F0168D" w:rsidP="000F4959">
      <w:r>
        <w:separator/>
      </w:r>
    </w:p>
  </w:endnote>
  <w:endnote w:type="continuationSeparator" w:id="0">
    <w:p w:rsidR="00F0168D" w:rsidRDefault="00F0168D" w:rsidP="000F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89" w:rsidRDefault="006778CD">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A0589" w:rsidRDefault="00F0168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89" w:rsidRDefault="006778CD">
    <w:pPr>
      <w:pStyle w:val="a4"/>
      <w:framePr w:wrap="around" w:vAnchor="text" w:hAnchor="margin" w:xAlign="outside" w:y="1"/>
      <w:ind w:leftChars="100" w:left="320" w:rightChars="100" w:right="320"/>
      <w:rPr>
        <w:rStyle w:val="a5"/>
        <w:rFonts w:ascii="宋体"/>
        <w:b/>
        <w:bCs/>
        <w:sz w:val="28"/>
      </w:rPr>
    </w:pPr>
    <w:r>
      <w:rPr>
        <w:rStyle w:val="a5"/>
        <w:rFonts w:hint="eastAsia"/>
        <w:sz w:val="28"/>
      </w:rPr>
      <w:t>—</w:t>
    </w:r>
    <w:r>
      <w:rPr>
        <w:rStyle w:val="a5"/>
        <w:sz w:val="28"/>
      </w:rPr>
      <w:t xml:space="preserve"> </w:t>
    </w:r>
    <w:r>
      <w:rPr>
        <w:rStyle w:val="a5"/>
        <w:sz w:val="28"/>
      </w:rPr>
      <w:fldChar w:fldCharType="begin"/>
    </w:r>
    <w:r>
      <w:rPr>
        <w:rStyle w:val="a5"/>
        <w:sz w:val="28"/>
      </w:rPr>
      <w:instrText xml:space="preserve">PAGE  </w:instrText>
    </w:r>
    <w:r>
      <w:rPr>
        <w:rStyle w:val="a5"/>
        <w:sz w:val="28"/>
      </w:rPr>
      <w:fldChar w:fldCharType="separate"/>
    </w:r>
    <w:r w:rsidR="00DB5F74">
      <w:rPr>
        <w:rStyle w:val="a5"/>
        <w:noProof/>
        <w:sz w:val="28"/>
      </w:rPr>
      <w:t>14</w:t>
    </w:r>
    <w:r>
      <w:rPr>
        <w:rStyle w:val="a5"/>
        <w:sz w:val="28"/>
      </w:rPr>
      <w:fldChar w:fldCharType="end"/>
    </w:r>
    <w:r>
      <w:rPr>
        <w:rStyle w:val="a5"/>
        <w:sz w:val="28"/>
      </w:rPr>
      <w:t xml:space="preserve"> </w:t>
    </w:r>
    <w:r>
      <w:rPr>
        <w:rStyle w:val="a5"/>
        <w:rFonts w:hint="eastAsia"/>
        <w:sz w:val="28"/>
      </w:rPr>
      <w:t>—</w:t>
    </w:r>
  </w:p>
  <w:p w:rsidR="000A0589" w:rsidRDefault="00F0168D">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8D" w:rsidRDefault="00F0168D" w:rsidP="000F4959">
      <w:r>
        <w:separator/>
      </w:r>
    </w:p>
  </w:footnote>
  <w:footnote w:type="continuationSeparator" w:id="0">
    <w:p w:rsidR="00F0168D" w:rsidRDefault="00F0168D" w:rsidP="000F4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7906"/>
    <w:multiLevelType w:val="hybridMultilevel"/>
    <w:tmpl w:val="97C4B35C"/>
    <w:lvl w:ilvl="0" w:tplc="B96CFCCA">
      <w:start w:val="5"/>
      <w:numFmt w:val="bullet"/>
      <w:lvlText w:val="—"/>
      <w:lvlJc w:val="left"/>
      <w:pPr>
        <w:ind w:left="680" w:hanging="360"/>
      </w:pPr>
      <w:rPr>
        <w:rFonts w:ascii="仿宋_GB2312" w:eastAsia="仿宋_GB2312" w:hAnsi="Times New Roman" w:cs="Times New Roman" w:hint="eastAsia"/>
        <w:b w:val="0"/>
      </w:rPr>
    </w:lvl>
    <w:lvl w:ilvl="1" w:tplc="04090003" w:tentative="1">
      <w:start w:val="1"/>
      <w:numFmt w:val="bullet"/>
      <w:lvlText w:val=""/>
      <w:lvlJc w:val="left"/>
      <w:pPr>
        <w:ind w:left="1160" w:hanging="420"/>
      </w:pPr>
      <w:rPr>
        <w:rFonts w:ascii="Wingdings" w:hAnsi="Wingdings" w:hint="default"/>
      </w:rPr>
    </w:lvl>
    <w:lvl w:ilvl="2" w:tplc="04090005"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3" w:tentative="1">
      <w:start w:val="1"/>
      <w:numFmt w:val="bullet"/>
      <w:lvlText w:val=""/>
      <w:lvlJc w:val="left"/>
      <w:pPr>
        <w:ind w:left="2420" w:hanging="420"/>
      </w:pPr>
      <w:rPr>
        <w:rFonts w:ascii="Wingdings" w:hAnsi="Wingdings" w:hint="default"/>
      </w:rPr>
    </w:lvl>
    <w:lvl w:ilvl="5" w:tplc="04090005"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3" w:tentative="1">
      <w:start w:val="1"/>
      <w:numFmt w:val="bullet"/>
      <w:lvlText w:val=""/>
      <w:lvlJc w:val="left"/>
      <w:pPr>
        <w:ind w:left="3680" w:hanging="420"/>
      </w:pPr>
      <w:rPr>
        <w:rFonts w:ascii="Wingdings" w:hAnsi="Wingdings" w:hint="default"/>
      </w:rPr>
    </w:lvl>
    <w:lvl w:ilvl="8" w:tplc="04090005" w:tentative="1">
      <w:start w:val="1"/>
      <w:numFmt w:val="bullet"/>
      <w:lvlText w:val=""/>
      <w:lvlJc w:val="left"/>
      <w:pPr>
        <w:ind w:left="4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C6"/>
    <w:rsid w:val="000F4959"/>
    <w:rsid w:val="0010309B"/>
    <w:rsid w:val="001D5D1E"/>
    <w:rsid w:val="00264662"/>
    <w:rsid w:val="002A7DC0"/>
    <w:rsid w:val="002B32FD"/>
    <w:rsid w:val="00487148"/>
    <w:rsid w:val="004C6DC6"/>
    <w:rsid w:val="005140F3"/>
    <w:rsid w:val="00534852"/>
    <w:rsid w:val="00672335"/>
    <w:rsid w:val="006778CD"/>
    <w:rsid w:val="00786B2E"/>
    <w:rsid w:val="00826BDA"/>
    <w:rsid w:val="00953969"/>
    <w:rsid w:val="009668CC"/>
    <w:rsid w:val="00A0355E"/>
    <w:rsid w:val="00A24684"/>
    <w:rsid w:val="00DB5F74"/>
    <w:rsid w:val="00F0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C6"/>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852"/>
    <w:pPr>
      <w:widowControl w:val="0"/>
      <w:jc w:val="both"/>
    </w:pPr>
    <w:rPr>
      <w:rFonts w:eastAsia="仿宋_GB2312"/>
      <w:kern w:val="2"/>
      <w:sz w:val="32"/>
    </w:rPr>
  </w:style>
  <w:style w:type="paragraph" w:styleId="a4">
    <w:name w:val="footer"/>
    <w:basedOn w:val="a"/>
    <w:link w:val="Char"/>
    <w:rsid w:val="004C6DC6"/>
    <w:pPr>
      <w:tabs>
        <w:tab w:val="center" w:pos="4153"/>
        <w:tab w:val="right" w:pos="8306"/>
      </w:tabs>
      <w:snapToGrid w:val="0"/>
      <w:jc w:val="left"/>
    </w:pPr>
    <w:rPr>
      <w:sz w:val="18"/>
    </w:rPr>
  </w:style>
  <w:style w:type="character" w:customStyle="1" w:styleId="Char">
    <w:name w:val="页脚 Char"/>
    <w:basedOn w:val="a0"/>
    <w:link w:val="a4"/>
    <w:rsid w:val="004C6DC6"/>
    <w:rPr>
      <w:rFonts w:eastAsia="仿宋_GB2312"/>
      <w:kern w:val="2"/>
      <w:sz w:val="18"/>
    </w:rPr>
  </w:style>
  <w:style w:type="character" w:styleId="a5">
    <w:name w:val="page number"/>
    <w:basedOn w:val="a0"/>
    <w:rsid w:val="004C6DC6"/>
  </w:style>
  <w:style w:type="paragraph" w:styleId="a6">
    <w:name w:val="header"/>
    <w:basedOn w:val="a"/>
    <w:link w:val="Char0"/>
    <w:uiPriority w:val="99"/>
    <w:unhideWhenUsed/>
    <w:rsid w:val="000F49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F4959"/>
    <w:rPr>
      <w:rFonts w:eastAsia="仿宋_GB2312"/>
      <w:kern w:val="2"/>
      <w:sz w:val="18"/>
      <w:szCs w:val="18"/>
    </w:rPr>
  </w:style>
  <w:style w:type="paragraph" w:styleId="a7">
    <w:name w:val="List Paragraph"/>
    <w:basedOn w:val="a"/>
    <w:uiPriority w:val="34"/>
    <w:qFormat/>
    <w:rsid w:val="000F49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C6"/>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852"/>
    <w:pPr>
      <w:widowControl w:val="0"/>
      <w:jc w:val="both"/>
    </w:pPr>
    <w:rPr>
      <w:rFonts w:eastAsia="仿宋_GB2312"/>
      <w:kern w:val="2"/>
      <w:sz w:val="32"/>
    </w:rPr>
  </w:style>
  <w:style w:type="paragraph" w:styleId="a4">
    <w:name w:val="footer"/>
    <w:basedOn w:val="a"/>
    <w:link w:val="Char"/>
    <w:rsid w:val="004C6DC6"/>
    <w:pPr>
      <w:tabs>
        <w:tab w:val="center" w:pos="4153"/>
        <w:tab w:val="right" w:pos="8306"/>
      </w:tabs>
      <w:snapToGrid w:val="0"/>
      <w:jc w:val="left"/>
    </w:pPr>
    <w:rPr>
      <w:sz w:val="18"/>
    </w:rPr>
  </w:style>
  <w:style w:type="character" w:customStyle="1" w:styleId="Char">
    <w:name w:val="页脚 Char"/>
    <w:basedOn w:val="a0"/>
    <w:link w:val="a4"/>
    <w:rsid w:val="004C6DC6"/>
    <w:rPr>
      <w:rFonts w:eastAsia="仿宋_GB2312"/>
      <w:kern w:val="2"/>
      <w:sz w:val="18"/>
    </w:rPr>
  </w:style>
  <w:style w:type="character" w:styleId="a5">
    <w:name w:val="page number"/>
    <w:basedOn w:val="a0"/>
    <w:rsid w:val="004C6DC6"/>
  </w:style>
  <w:style w:type="paragraph" w:styleId="a6">
    <w:name w:val="header"/>
    <w:basedOn w:val="a"/>
    <w:link w:val="Char0"/>
    <w:uiPriority w:val="99"/>
    <w:unhideWhenUsed/>
    <w:rsid w:val="000F49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F4959"/>
    <w:rPr>
      <w:rFonts w:eastAsia="仿宋_GB2312"/>
      <w:kern w:val="2"/>
      <w:sz w:val="18"/>
      <w:szCs w:val="18"/>
    </w:rPr>
  </w:style>
  <w:style w:type="paragraph" w:styleId="a7">
    <w:name w:val="List Paragraph"/>
    <w:basedOn w:val="a"/>
    <w:uiPriority w:val="34"/>
    <w:qFormat/>
    <w:rsid w:val="000F49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16</Pages>
  <Words>1281</Words>
  <Characters>7302</Characters>
  <Application>Microsoft Office Word</Application>
  <DocSecurity>0</DocSecurity>
  <Lines>60</Lines>
  <Paragraphs>17</Paragraphs>
  <ScaleCrop>false</ScaleCrop>
  <Company>微软中国</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2016-11-02T03:56:00Z</cp:lastPrinted>
  <dcterms:created xsi:type="dcterms:W3CDTF">2016-11-02T03:00:00Z</dcterms:created>
  <dcterms:modified xsi:type="dcterms:W3CDTF">2016-11-02T07:10:00Z</dcterms:modified>
</cp:coreProperties>
</file>